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2015F" w14:textId="79100237" w:rsidR="0005175D" w:rsidRDefault="009B6E60" w:rsidP="009848B8">
      <w:pPr>
        <w:pStyle w:val="Heading1"/>
        <w:rPr>
          <w:rFonts w:eastAsia="Calibri"/>
        </w:rPr>
      </w:pPr>
      <w:bookmarkStart w:id="0" w:name="_Toc172818792"/>
      <w:r>
        <w:rPr>
          <w:rFonts w:eastAsia="Calibri"/>
        </w:rPr>
        <w:t>Donate an hour – guidance for volunteer groups</w:t>
      </w:r>
      <w:bookmarkEnd w:id="0"/>
    </w:p>
    <w:p w14:paraId="7A594BF7" w14:textId="77777777" w:rsidR="0005175D" w:rsidRDefault="0005175D" w:rsidP="00274C72">
      <w:pPr>
        <w:keepNext/>
        <w:keepLines/>
        <w:rPr>
          <w:rFonts w:eastAsia="Calibri" w:cs="Times New Roman"/>
        </w:rPr>
      </w:pPr>
    </w:p>
    <w:sdt>
      <w:sdtPr>
        <w:rPr>
          <w:rFonts w:eastAsia="Calibri" w:cs="Times New Roman"/>
        </w:rPr>
        <w:id w:val="1788546532"/>
        <w:docPartObj>
          <w:docPartGallery w:val="Table of Contents"/>
          <w:docPartUnique/>
        </w:docPartObj>
      </w:sdtPr>
      <w:sdtEndPr>
        <w:rPr>
          <w:noProof/>
        </w:rPr>
      </w:sdtEndPr>
      <w:sdtContent>
        <w:p w14:paraId="6220FEFA" w14:textId="77777777" w:rsidR="00274C72" w:rsidRDefault="00274C72">
          <w:pPr>
            <w:pStyle w:val="TOC1"/>
            <w:tabs>
              <w:tab w:val="right" w:leader="dot" w:pos="9016"/>
            </w:tabs>
            <w:rPr>
              <w:b/>
              <w:sz w:val="36"/>
              <w:szCs w:val="32"/>
            </w:rPr>
          </w:pPr>
          <w:r w:rsidRPr="009848B8">
            <w:rPr>
              <w:b/>
              <w:sz w:val="36"/>
              <w:szCs w:val="32"/>
            </w:rPr>
            <w:t>Contents</w:t>
          </w:r>
        </w:p>
        <w:p w14:paraId="7513060A" w14:textId="679AA73B" w:rsidR="00A82007" w:rsidRDefault="00274C72">
          <w:pPr>
            <w:pStyle w:val="TOC1"/>
            <w:tabs>
              <w:tab w:val="right" w:leader="dot" w:pos="9016"/>
            </w:tabs>
            <w:rPr>
              <w:rFonts w:asciiTheme="minorHAnsi" w:eastAsiaTheme="minorEastAsia" w:hAnsiTheme="minorHAnsi"/>
              <w:noProof/>
              <w:kern w:val="2"/>
              <w:sz w:val="24"/>
              <w:lang w:eastAsia="en-GB"/>
              <w14:ligatures w14:val="standardContextual"/>
            </w:rPr>
          </w:pPr>
          <w:r w:rsidRPr="008102B5">
            <w:rPr>
              <w:rFonts w:eastAsia="Calibri" w:cs="Times New Roman"/>
              <w:b/>
              <w:sz w:val="32"/>
              <w:szCs w:val="32"/>
            </w:rPr>
            <w:fldChar w:fldCharType="begin"/>
          </w:r>
          <w:r w:rsidRPr="008102B5">
            <w:rPr>
              <w:rFonts w:eastAsia="Calibri" w:cs="Times New Roman"/>
              <w:b/>
              <w:sz w:val="32"/>
              <w:szCs w:val="32"/>
            </w:rPr>
            <w:instrText xml:space="preserve"> TOC \o "1-3" \h \z \u </w:instrText>
          </w:r>
          <w:r w:rsidRPr="008102B5">
            <w:rPr>
              <w:rFonts w:eastAsia="Calibri" w:cs="Times New Roman"/>
              <w:b/>
              <w:sz w:val="32"/>
              <w:szCs w:val="32"/>
            </w:rPr>
            <w:fldChar w:fldCharType="separate"/>
          </w:r>
          <w:hyperlink w:anchor="_Toc172818792" w:history="1">
            <w:r w:rsidR="00A82007" w:rsidRPr="00711BF4">
              <w:rPr>
                <w:rStyle w:val="Hyperlink"/>
                <w:rFonts w:eastAsia="Calibri"/>
                <w:noProof/>
              </w:rPr>
              <w:t>Donate an hour – guidance for volunteer groups</w:t>
            </w:r>
            <w:r w:rsidR="00A82007">
              <w:rPr>
                <w:noProof/>
                <w:webHidden/>
              </w:rPr>
              <w:tab/>
            </w:r>
            <w:r w:rsidR="00A82007">
              <w:rPr>
                <w:noProof/>
                <w:webHidden/>
              </w:rPr>
              <w:fldChar w:fldCharType="begin"/>
            </w:r>
            <w:r w:rsidR="00A82007">
              <w:rPr>
                <w:noProof/>
                <w:webHidden/>
              </w:rPr>
              <w:instrText xml:space="preserve"> PAGEREF _Toc172818792 \h </w:instrText>
            </w:r>
            <w:r w:rsidR="00A82007">
              <w:rPr>
                <w:noProof/>
                <w:webHidden/>
              </w:rPr>
            </w:r>
            <w:r w:rsidR="00A82007">
              <w:rPr>
                <w:noProof/>
                <w:webHidden/>
              </w:rPr>
              <w:fldChar w:fldCharType="separate"/>
            </w:r>
            <w:r w:rsidR="00A82007">
              <w:rPr>
                <w:noProof/>
                <w:webHidden/>
              </w:rPr>
              <w:t>1</w:t>
            </w:r>
            <w:r w:rsidR="00A82007">
              <w:rPr>
                <w:noProof/>
                <w:webHidden/>
              </w:rPr>
              <w:fldChar w:fldCharType="end"/>
            </w:r>
          </w:hyperlink>
        </w:p>
        <w:p w14:paraId="75DBAE95" w14:textId="78FEC634" w:rsidR="00A82007" w:rsidRDefault="00455C15">
          <w:pPr>
            <w:pStyle w:val="TOC2"/>
            <w:tabs>
              <w:tab w:val="right" w:leader="dot" w:pos="9016"/>
            </w:tabs>
            <w:rPr>
              <w:rFonts w:asciiTheme="minorHAnsi" w:eastAsiaTheme="minorEastAsia" w:hAnsiTheme="minorHAnsi"/>
              <w:noProof/>
              <w:kern w:val="2"/>
              <w:sz w:val="24"/>
              <w:lang w:eastAsia="en-GB"/>
              <w14:ligatures w14:val="standardContextual"/>
            </w:rPr>
          </w:pPr>
          <w:hyperlink w:anchor="_Toc172818793" w:history="1">
            <w:r w:rsidR="00A82007" w:rsidRPr="00711BF4">
              <w:rPr>
                <w:rStyle w:val="Hyperlink"/>
                <w:noProof/>
              </w:rPr>
              <w:t>All about donate an hour</w:t>
            </w:r>
            <w:r w:rsidR="00A82007">
              <w:rPr>
                <w:noProof/>
                <w:webHidden/>
              </w:rPr>
              <w:tab/>
            </w:r>
            <w:r w:rsidR="00A82007">
              <w:rPr>
                <w:noProof/>
                <w:webHidden/>
              </w:rPr>
              <w:fldChar w:fldCharType="begin"/>
            </w:r>
            <w:r w:rsidR="00A82007">
              <w:rPr>
                <w:noProof/>
                <w:webHidden/>
              </w:rPr>
              <w:instrText xml:space="preserve"> PAGEREF _Toc172818793 \h </w:instrText>
            </w:r>
            <w:r w:rsidR="00A82007">
              <w:rPr>
                <w:noProof/>
                <w:webHidden/>
              </w:rPr>
            </w:r>
            <w:r w:rsidR="00A82007">
              <w:rPr>
                <w:noProof/>
                <w:webHidden/>
              </w:rPr>
              <w:fldChar w:fldCharType="separate"/>
            </w:r>
            <w:r w:rsidR="00A82007">
              <w:rPr>
                <w:noProof/>
                <w:webHidden/>
              </w:rPr>
              <w:t>2</w:t>
            </w:r>
            <w:r w:rsidR="00A82007">
              <w:rPr>
                <w:noProof/>
                <w:webHidden/>
              </w:rPr>
              <w:fldChar w:fldCharType="end"/>
            </w:r>
          </w:hyperlink>
        </w:p>
        <w:p w14:paraId="07C57B33" w14:textId="4F427D53" w:rsidR="00A82007" w:rsidRDefault="00455C15">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818794" w:history="1">
            <w:r w:rsidR="00A82007" w:rsidRPr="00711BF4">
              <w:rPr>
                <w:rStyle w:val="Hyperlink"/>
                <w:noProof/>
              </w:rPr>
              <w:t>Why do we open our collections?</w:t>
            </w:r>
            <w:r w:rsidR="00A82007">
              <w:rPr>
                <w:noProof/>
                <w:webHidden/>
              </w:rPr>
              <w:tab/>
            </w:r>
            <w:r w:rsidR="00A82007">
              <w:rPr>
                <w:noProof/>
                <w:webHidden/>
              </w:rPr>
              <w:fldChar w:fldCharType="begin"/>
            </w:r>
            <w:r w:rsidR="00A82007">
              <w:rPr>
                <w:noProof/>
                <w:webHidden/>
              </w:rPr>
              <w:instrText xml:space="preserve"> PAGEREF _Toc172818794 \h </w:instrText>
            </w:r>
            <w:r w:rsidR="00A82007">
              <w:rPr>
                <w:noProof/>
                <w:webHidden/>
              </w:rPr>
            </w:r>
            <w:r w:rsidR="00A82007">
              <w:rPr>
                <w:noProof/>
                <w:webHidden/>
              </w:rPr>
              <w:fldChar w:fldCharType="separate"/>
            </w:r>
            <w:r w:rsidR="00A82007">
              <w:rPr>
                <w:noProof/>
                <w:webHidden/>
              </w:rPr>
              <w:t>2</w:t>
            </w:r>
            <w:r w:rsidR="00A82007">
              <w:rPr>
                <w:noProof/>
                <w:webHidden/>
              </w:rPr>
              <w:fldChar w:fldCharType="end"/>
            </w:r>
          </w:hyperlink>
        </w:p>
        <w:p w14:paraId="3E140AC0" w14:textId="073BF708" w:rsidR="00A82007" w:rsidRDefault="00455C15">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818795" w:history="1">
            <w:r w:rsidR="00A82007" w:rsidRPr="00711BF4">
              <w:rPr>
                <w:rStyle w:val="Hyperlink"/>
                <w:noProof/>
              </w:rPr>
              <w:t>How do people find out about donate an hour?</w:t>
            </w:r>
            <w:r w:rsidR="00A82007">
              <w:rPr>
                <w:noProof/>
                <w:webHidden/>
              </w:rPr>
              <w:tab/>
            </w:r>
            <w:r w:rsidR="00A82007">
              <w:rPr>
                <w:noProof/>
                <w:webHidden/>
              </w:rPr>
              <w:fldChar w:fldCharType="begin"/>
            </w:r>
            <w:r w:rsidR="00A82007">
              <w:rPr>
                <w:noProof/>
                <w:webHidden/>
              </w:rPr>
              <w:instrText xml:space="preserve"> PAGEREF _Toc172818795 \h </w:instrText>
            </w:r>
            <w:r w:rsidR="00A82007">
              <w:rPr>
                <w:noProof/>
                <w:webHidden/>
              </w:rPr>
            </w:r>
            <w:r w:rsidR="00A82007">
              <w:rPr>
                <w:noProof/>
                <w:webHidden/>
              </w:rPr>
              <w:fldChar w:fldCharType="separate"/>
            </w:r>
            <w:r w:rsidR="00A82007">
              <w:rPr>
                <w:noProof/>
                <w:webHidden/>
              </w:rPr>
              <w:t>3</w:t>
            </w:r>
            <w:r w:rsidR="00A82007">
              <w:rPr>
                <w:noProof/>
                <w:webHidden/>
              </w:rPr>
              <w:fldChar w:fldCharType="end"/>
            </w:r>
          </w:hyperlink>
        </w:p>
        <w:p w14:paraId="21ED3C92" w14:textId="31EB7D5F" w:rsidR="00A82007" w:rsidRDefault="00455C15">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818796" w:history="1">
            <w:r w:rsidR="00A82007" w:rsidRPr="00711BF4">
              <w:rPr>
                <w:rStyle w:val="Hyperlink"/>
                <w:noProof/>
              </w:rPr>
              <w:t>How can people sign up?</w:t>
            </w:r>
            <w:r w:rsidR="00A82007">
              <w:rPr>
                <w:noProof/>
                <w:webHidden/>
              </w:rPr>
              <w:tab/>
            </w:r>
            <w:r w:rsidR="00A82007">
              <w:rPr>
                <w:noProof/>
                <w:webHidden/>
              </w:rPr>
              <w:fldChar w:fldCharType="begin"/>
            </w:r>
            <w:r w:rsidR="00A82007">
              <w:rPr>
                <w:noProof/>
                <w:webHidden/>
              </w:rPr>
              <w:instrText xml:space="preserve"> PAGEREF _Toc172818796 \h </w:instrText>
            </w:r>
            <w:r w:rsidR="00A82007">
              <w:rPr>
                <w:noProof/>
                <w:webHidden/>
              </w:rPr>
            </w:r>
            <w:r w:rsidR="00A82007">
              <w:rPr>
                <w:noProof/>
                <w:webHidden/>
              </w:rPr>
              <w:fldChar w:fldCharType="separate"/>
            </w:r>
            <w:r w:rsidR="00A82007">
              <w:rPr>
                <w:noProof/>
                <w:webHidden/>
              </w:rPr>
              <w:t>3</w:t>
            </w:r>
            <w:r w:rsidR="00A82007">
              <w:rPr>
                <w:noProof/>
                <w:webHidden/>
              </w:rPr>
              <w:fldChar w:fldCharType="end"/>
            </w:r>
          </w:hyperlink>
        </w:p>
        <w:p w14:paraId="25397832" w14:textId="20B37A3A" w:rsidR="00A82007" w:rsidRDefault="00455C15">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818797" w:history="1">
            <w:r w:rsidR="00A82007" w:rsidRPr="00711BF4">
              <w:rPr>
                <w:rStyle w:val="Hyperlink"/>
                <w:noProof/>
              </w:rPr>
              <w:t xml:space="preserve">How can you help recruit donate an hour volunteers? </w:t>
            </w:r>
            <w:r w:rsidR="00A82007">
              <w:rPr>
                <w:noProof/>
                <w:webHidden/>
              </w:rPr>
              <w:tab/>
            </w:r>
            <w:r w:rsidR="00A82007">
              <w:rPr>
                <w:noProof/>
                <w:webHidden/>
              </w:rPr>
              <w:fldChar w:fldCharType="begin"/>
            </w:r>
            <w:r w:rsidR="00A82007">
              <w:rPr>
                <w:noProof/>
                <w:webHidden/>
              </w:rPr>
              <w:instrText xml:space="preserve"> PAGEREF _Toc172818797 \h </w:instrText>
            </w:r>
            <w:r w:rsidR="00A82007">
              <w:rPr>
                <w:noProof/>
                <w:webHidden/>
              </w:rPr>
            </w:r>
            <w:r w:rsidR="00A82007">
              <w:rPr>
                <w:noProof/>
                <w:webHidden/>
              </w:rPr>
              <w:fldChar w:fldCharType="separate"/>
            </w:r>
            <w:r w:rsidR="00A82007">
              <w:rPr>
                <w:noProof/>
                <w:webHidden/>
              </w:rPr>
              <w:t>4</w:t>
            </w:r>
            <w:r w:rsidR="00A82007">
              <w:rPr>
                <w:noProof/>
                <w:webHidden/>
              </w:rPr>
              <w:fldChar w:fldCharType="end"/>
            </w:r>
          </w:hyperlink>
        </w:p>
        <w:p w14:paraId="28C4D0C2" w14:textId="56CF5C30" w:rsidR="00A82007" w:rsidRDefault="00455C15">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818798" w:history="1">
            <w:r w:rsidR="00A82007" w:rsidRPr="00711BF4">
              <w:rPr>
                <w:rStyle w:val="Hyperlink"/>
                <w:noProof/>
              </w:rPr>
              <w:t>What happens after someone signs up to donate an hour?</w:t>
            </w:r>
            <w:r w:rsidR="00A82007">
              <w:rPr>
                <w:noProof/>
                <w:webHidden/>
              </w:rPr>
              <w:tab/>
            </w:r>
            <w:r w:rsidR="00A82007">
              <w:rPr>
                <w:noProof/>
                <w:webHidden/>
              </w:rPr>
              <w:fldChar w:fldCharType="begin"/>
            </w:r>
            <w:r w:rsidR="00A82007">
              <w:rPr>
                <w:noProof/>
                <w:webHidden/>
              </w:rPr>
              <w:instrText xml:space="preserve"> PAGEREF _Toc172818798 \h </w:instrText>
            </w:r>
            <w:r w:rsidR="00A82007">
              <w:rPr>
                <w:noProof/>
                <w:webHidden/>
              </w:rPr>
            </w:r>
            <w:r w:rsidR="00A82007">
              <w:rPr>
                <w:noProof/>
                <w:webHidden/>
              </w:rPr>
              <w:fldChar w:fldCharType="separate"/>
            </w:r>
            <w:r w:rsidR="00A82007">
              <w:rPr>
                <w:noProof/>
                <w:webHidden/>
              </w:rPr>
              <w:t>4</w:t>
            </w:r>
            <w:r w:rsidR="00A82007">
              <w:rPr>
                <w:noProof/>
                <w:webHidden/>
              </w:rPr>
              <w:fldChar w:fldCharType="end"/>
            </w:r>
          </w:hyperlink>
        </w:p>
        <w:p w14:paraId="21897DF7" w14:textId="5E8F1E8A" w:rsidR="00A82007" w:rsidRDefault="00455C15">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818799" w:history="1">
            <w:r w:rsidR="00A82007" w:rsidRPr="00711BF4">
              <w:rPr>
                <w:rStyle w:val="Hyperlink"/>
                <w:noProof/>
              </w:rPr>
              <w:t>What information will they receive?</w:t>
            </w:r>
            <w:r w:rsidR="00A82007">
              <w:rPr>
                <w:noProof/>
                <w:webHidden/>
              </w:rPr>
              <w:tab/>
            </w:r>
            <w:r w:rsidR="00A82007">
              <w:rPr>
                <w:noProof/>
                <w:webHidden/>
              </w:rPr>
              <w:fldChar w:fldCharType="begin"/>
            </w:r>
            <w:r w:rsidR="00A82007">
              <w:rPr>
                <w:noProof/>
                <w:webHidden/>
              </w:rPr>
              <w:instrText xml:space="preserve"> PAGEREF _Toc172818799 \h </w:instrText>
            </w:r>
            <w:r w:rsidR="00A82007">
              <w:rPr>
                <w:noProof/>
                <w:webHidden/>
              </w:rPr>
            </w:r>
            <w:r w:rsidR="00A82007">
              <w:rPr>
                <w:noProof/>
                <w:webHidden/>
              </w:rPr>
              <w:fldChar w:fldCharType="separate"/>
            </w:r>
            <w:r w:rsidR="00A82007">
              <w:rPr>
                <w:noProof/>
                <w:webHidden/>
              </w:rPr>
              <w:t>4</w:t>
            </w:r>
            <w:r w:rsidR="00A82007">
              <w:rPr>
                <w:noProof/>
                <w:webHidden/>
              </w:rPr>
              <w:fldChar w:fldCharType="end"/>
            </w:r>
          </w:hyperlink>
        </w:p>
        <w:p w14:paraId="32B23E41" w14:textId="6D46C4DC" w:rsidR="00A82007" w:rsidRDefault="00455C15">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818800" w:history="1">
            <w:r w:rsidR="00A82007" w:rsidRPr="00711BF4">
              <w:rPr>
                <w:rStyle w:val="Hyperlink"/>
                <w:noProof/>
              </w:rPr>
              <w:t>On the day</w:t>
            </w:r>
            <w:r w:rsidR="00A82007">
              <w:rPr>
                <w:noProof/>
                <w:webHidden/>
              </w:rPr>
              <w:tab/>
            </w:r>
            <w:r w:rsidR="00A82007">
              <w:rPr>
                <w:noProof/>
                <w:webHidden/>
              </w:rPr>
              <w:fldChar w:fldCharType="begin"/>
            </w:r>
            <w:r w:rsidR="00A82007">
              <w:rPr>
                <w:noProof/>
                <w:webHidden/>
              </w:rPr>
              <w:instrText xml:space="preserve"> PAGEREF _Toc172818800 \h </w:instrText>
            </w:r>
            <w:r w:rsidR="00A82007">
              <w:rPr>
                <w:noProof/>
                <w:webHidden/>
              </w:rPr>
            </w:r>
            <w:r w:rsidR="00A82007">
              <w:rPr>
                <w:noProof/>
                <w:webHidden/>
              </w:rPr>
              <w:fldChar w:fldCharType="separate"/>
            </w:r>
            <w:r w:rsidR="00A82007">
              <w:rPr>
                <w:noProof/>
                <w:webHidden/>
              </w:rPr>
              <w:t>5</w:t>
            </w:r>
            <w:r w:rsidR="00A82007">
              <w:rPr>
                <w:noProof/>
                <w:webHidden/>
              </w:rPr>
              <w:fldChar w:fldCharType="end"/>
            </w:r>
          </w:hyperlink>
        </w:p>
        <w:p w14:paraId="7B0B0F10" w14:textId="417BC93B" w:rsidR="00A82007" w:rsidRDefault="00455C15">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818801" w:history="1">
            <w:r w:rsidR="00A82007" w:rsidRPr="00711BF4">
              <w:rPr>
                <w:rStyle w:val="Hyperlink"/>
                <w:rFonts w:eastAsia="Calibri"/>
                <w:noProof/>
              </w:rPr>
              <w:t>Collection or event issues</w:t>
            </w:r>
            <w:r w:rsidR="00A82007">
              <w:rPr>
                <w:noProof/>
                <w:webHidden/>
              </w:rPr>
              <w:tab/>
            </w:r>
            <w:r w:rsidR="00A82007">
              <w:rPr>
                <w:noProof/>
                <w:webHidden/>
              </w:rPr>
              <w:fldChar w:fldCharType="begin"/>
            </w:r>
            <w:r w:rsidR="00A82007">
              <w:rPr>
                <w:noProof/>
                <w:webHidden/>
              </w:rPr>
              <w:instrText xml:space="preserve"> PAGEREF _Toc172818801 \h </w:instrText>
            </w:r>
            <w:r w:rsidR="00A82007">
              <w:rPr>
                <w:noProof/>
                <w:webHidden/>
              </w:rPr>
            </w:r>
            <w:r w:rsidR="00A82007">
              <w:rPr>
                <w:noProof/>
                <w:webHidden/>
              </w:rPr>
              <w:fldChar w:fldCharType="separate"/>
            </w:r>
            <w:r w:rsidR="00A82007">
              <w:rPr>
                <w:noProof/>
                <w:webHidden/>
              </w:rPr>
              <w:t>6</w:t>
            </w:r>
            <w:r w:rsidR="00A82007">
              <w:rPr>
                <w:noProof/>
                <w:webHidden/>
              </w:rPr>
              <w:fldChar w:fldCharType="end"/>
            </w:r>
          </w:hyperlink>
        </w:p>
        <w:p w14:paraId="724DD5A4" w14:textId="44DE0FAE" w:rsidR="00A82007" w:rsidRDefault="00455C15">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818802" w:history="1">
            <w:r w:rsidR="00A82007" w:rsidRPr="00711BF4">
              <w:rPr>
                <w:rStyle w:val="Hyperlink"/>
                <w:noProof/>
              </w:rPr>
              <w:t>Expenses</w:t>
            </w:r>
            <w:r w:rsidR="00A82007">
              <w:rPr>
                <w:noProof/>
                <w:webHidden/>
              </w:rPr>
              <w:tab/>
            </w:r>
            <w:r w:rsidR="00A82007">
              <w:rPr>
                <w:noProof/>
                <w:webHidden/>
              </w:rPr>
              <w:fldChar w:fldCharType="begin"/>
            </w:r>
            <w:r w:rsidR="00A82007">
              <w:rPr>
                <w:noProof/>
                <w:webHidden/>
              </w:rPr>
              <w:instrText xml:space="preserve"> PAGEREF _Toc172818802 \h </w:instrText>
            </w:r>
            <w:r w:rsidR="00A82007">
              <w:rPr>
                <w:noProof/>
                <w:webHidden/>
              </w:rPr>
            </w:r>
            <w:r w:rsidR="00A82007">
              <w:rPr>
                <w:noProof/>
                <w:webHidden/>
              </w:rPr>
              <w:fldChar w:fldCharType="separate"/>
            </w:r>
            <w:r w:rsidR="00A82007">
              <w:rPr>
                <w:noProof/>
                <w:webHidden/>
              </w:rPr>
              <w:t>6</w:t>
            </w:r>
            <w:r w:rsidR="00A82007">
              <w:rPr>
                <w:noProof/>
                <w:webHidden/>
              </w:rPr>
              <w:fldChar w:fldCharType="end"/>
            </w:r>
          </w:hyperlink>
        </w:p>
        <w:p w14:paraId="2F09E619" w14:textId="350F7425" w:rsidR="00A82007" w:rsidRDefault="00455C15">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818803" w:history="1">
            <w:r w:rsidR="00A82007" w:rsidRPr="00711BF4">
              <w:rPr>
                <w:rStyle w:val="Hyperlink"/>
                <w:noProof/>
              </w:rPr>
              <w:t>What happens next?</w:t>
            </w:r>
            <w:r w:rsidR="00A82007">
              <w:rPr>
                <w:noProof/>
                <w:webHidden/>
              </w:rPr>
              <w:tab/>
            </w:r>
            <w:r w:rsidR="00A82007">
              <w:rPr>
                <w:noProof/>
                <w:webHidden/>
              </w:rPr>
              <w:fldChar w:fldCharType="begin"/>
            </w:r>
            <w:r w:rsidR="00A82007">
              <w:rPr>
                <w:noProof/>
                <w:webHidden/>
              </w:rPr>
              <w:instrText xml:space="preserve"> PAGEREF _Toc172818803 \h </w:instrText>
            </w:r>
            <w:r w:rsidR="00A82007">
              <w:rPr>
                <w:noProof/>
                <w:webHidden/>
              </w:rPr>
            </w:r>
            <w:r w:rsidR="00A82007">
              <w:rPr>
                <w:noProof/>
                <w:webHidden/>
              </w:rPr>
              <w:fldChar w:fldCharType="separate"/>
            </w:r>
            <w:r w:rsidR="00A82007">
              <w:rPr>
                <w:noProof/>
                <w:webHidden/>
              </w:rPr>
              <w:t>6</w:t>
            </w:r>
            <w:r w:rsidR="00A82007">
              <w:rPr>
                <w:noProof/>
                <w:webHidden/>
              </w:rPr>
              <w:fldChar w:fldCharType="end"/>
            </w:r>
          </w:hyperlink>
        </w:p>
        <w:p w14:paraId="29CD07C1" w14:textId="0FD83F91" w:rsidR="00A82007" w:rsidRDefault="00455C15">
          <w:pPr>
            <w:pStyle w:val="TOC2"/>
            <w:tabs>
              <w:tab w:val="right" w:leader="dot" w:pos="9016"/>
            </w:tabs>
            <w:rPr>
              <w:rFonts w:asciiTheme="minorHAnsi" w:eastAsiaTheme="minorEastAsia" w:hAnsiTheme="minorHAnsi"/>
              <w:noProof/>
              <w:kern w:val="2"/>
              <w:sz w:val="24"/>
              <w:lang w:eastAsia="en-GB"/>
              <w14:ligatures w14:val="standardContextual"/>
            </w:rPr>
          </w:pPr>
          <w:hyperlink w:anchor="_Toc172818804" w:history="1">
            <w:r w:rsidR="00A82007" w:rsidRPr="00711BF4">
              <w:rPr>
                <w:rStyle w:val="Hyperlink"/>
                <w:noProof/>
              </w:rPr>
              <w:t>Got a question?</w:t>
            </w:r>
            <w:r w:rsidR="00A82007">
              <w:rPr>
                <w:noProof/>
                <w:webHidden/>
              </w:rPr>
              <w:tab/>
            </w:r>
            <w:r w:rsidR="00A82007">
              <w:rPr>
                <w:noProof/>
                <w:webHidden/>
              </w:rPr>
              <w:fldChar w:fldCharType="begin"/>
            </w:r>
            <w:r w:rsidR="00A82007">
              <w:rPr>
                <w:noProof/>
                <w:webHidden/>
              </w:rPr>
              <w:instrText xml:space="preserve"> PAGEREF _Toc172818804 \h </w:instrText>
            </w:r>
            <w:r w:rsidR="00A82007">
              <w:rPr>
                <w:noProof/>
                <w:webHidden/>
              </w:rPr>
            </w:r>
            <w:r w:rsidR="00A82007">
              <w:rPr>
                <w:noProof/>
                <w:webHidden/>
              </w:rPr>
              <w:fldChar w:fldCharType="separate"/>
            </w:r>
            <w:r w:rsidR="00A82007">
              <w:rPr>
                <w:noProof/>
                <w:webHidden/>
              </w:rPr>
              <w:t>6</w:t>
            </w:r>
            <w:r w:rsidR="00A82007">
              <w:rPr>
                <w:noProof/>
                <w:webHidden/>
              </w:rPr>
              <w:fldChar w:fldCharType="end"/>
            </w:r>
          </w:hyperlink>
        </w:p>
        <w:p w14:paraId="39AF3335" w14:textId="69D9B84D" w:rsidR="00A82007" w:rsidRDefault="00455C15">
          <w:pPr>
            <w:pStyle w:val="TOC2"/>
            <w:tabs>
              <w:tab w:val="right" w:leader="dot" w:pos="9016"/>
            </w:tabs>
            <w:rPr>
              <w:rFonts w:asciiTheme="minorHAnsi" w:eastAsiaTheme="minorEastAsia" w:hAnsiTheme="minorHAnsi"/>
              <w:noProof/>
              <w:kern w:val="2"/>
              <w:sz w:val="24"/>
              <w:lang w:eastAsia="en-GB"/>
              <w14:ligatures w14:val="standardContextual"/>
            </w:rPr>
          </w:pPr>
          <w:hyperlink w:anchor="_Toc172818805" w:history="1">
            <w:r w:rsidR="00A82007" w:rsidRPr="00711BF4">
              <w:rPr>
                <w:rStyle w:val="Hyperlink"/>
                <w:noProof/>
              </w:rPr>
              <w:t>End of Document.</w:t>
            </w:r>
            <w:r w:rsidR="00A82007">
              <w:rPr>
                <w:noProof/>
                <w:webHidden/>
              </w:rPr>
              <w:tab/>
            </w:r>
            <w:r w:rsidR="00A82007">
              <w:rPr>
                <w:noProof/>
                <w:webHidden/>
              </w:rPr>
              <w:fldChar w:fldCharType="begin"/>
            </w:r>
            <w:r w:rsidR="00A82007">
              <w:rPr>
                <w:noProof/>
                <w:webHidden/>
              </w:rPr>
              <w:instrText xml:space="preserve"> PAGEREF _Toc172818805 \h </w:instrText>
            </w:r>
            <w:r w:rsidR="00A82007">
              <w:rPr>
                <w:noProof/>
                <w:webHidden/>
              </w:rPr>
            </w:r>
            <w:r w:rsidR="00A82007">
              <w:rPr>
                <w:noProof/>
                <w:webHidden/>
              </w:rPr>
              <w:fldChar w:fldCharType="separate"/>
            </w:r>
            <w:r w:rsidR="00A82007">
              <w:rPr>
                <w:noProof/>
                <w:webHidden/>
              </w:rPr>
              <w:t>6</w:t>
            </w:r>
            <w:r w:rsidR="00A82007">
              <w:rPr>
                <w:noProof/>
                <w:webHidden/>
              </w:rPr>
              <w:fldChar w:fldCharType="end"/>
            </w:r>
          </w:hyperlink>
        </w:p>
        <w:p w14:paraId="61469B1E" w14:textId="29733649" w:rsidR="00702183" w:rsidRDefault="00274C72" w:rsidP="00702183">
          <w:pPr>
            <w:rPr>
              <w:rFonts w:eastAsia="Calibri" w:cs="Times New Roman"/>
              <w:noProof/>
            </w:rPr>
          </w:pPr>
          <w:r w:rsidRPr="008102B5">
            <w:rPr>
              <w:rFonts w:eastAsia="Calibri" w:cs="Times New Roman"/>
              <w:b/>
              <w:bCs/>
              <w:noProof/>
              <w:sz w:val="32"/>
              <w:szCs w:val="32"/>
            </w:rPr>
            <w:fldChar w:fldCharType="end"/>
          </w:r>
        </w:p>
      </w:sdtContent>
    </w:sdt>
    <w:p w14:paraId="34320480" w14:textId="67E34FD2" w:rsidR="00274C72" w:rsidRPr="00A0647D" w:rsidRDefault="00274C72" w:rsidP="00702183">
      <w:pPr>
        <w:pStyle w:val="Heading2"/>
        <w:rPr>
          <w:rFonts w:eastAsia="Calibri" w:cs="Times New Roman"/>
          <w:szCs w:val="28"/>
        </w:rPr>
      </w:pPr>
      <w:bookmarkStart w:id="1" w:name="_All_about_Let’s"/>
      <w:bookmarkStart w:id="2" w:name="_Toc16254688"/>
      <w:bookmarkStart w:id="3" w:name="_Toc172818793"/>
      <w:bookmarkEnd w:id="1"/>
      <w:r>
        <w:t xml:space="preserve">All about </w:t>
      </w:r>
      <w:r w:rsidR="00023150">
        <w:t>d</w:t>
      </w:r>
      <w:r>
        <w:t xml:space="preserve">onate </w:t>
      </w:r>
      <w:bookmarkStart w:id="4" w:name="_Int_Ycx8U8j6"/>
      <w:r>
        <w:t>an</w:t>
      </w:r>
      <w:bookmarkEnd w:id="4"/>
      <w:r>
        <w:t xml:space="preserve"> </w:t>
      </w:r>
      <w:bookmarkEnd w:id="2"/>
      <w:bookmarkEnd w:id="3"/>
      <w:r w:rsidR="008E3088">
        <w:t>hour.</w:t>
      </w:r>
    </w:p>
    <w:p w14:paraId="17D8CD4D" w14:textId="4506DF8A" w:rsidR="00274C72" w:rsidRPr="00702183" w:rsidRDefault="00274C72" w:rsidP="00274C72">
      <w:pPr>
        <w:rPr>
          <w:rFonts w:eastAsia="Calibri" w:cs="Times New Roman"/>
        </w:rPr>
      </w:pPr>
      <w:r w:rsidRPr="198FF84F">
        <w:rPr>
          <w:rFonts w:eastAsia="Calibri" w:cs="Times New Roman"/>
        </w:rPr>
        <w:t xml:space="preserve">Research has shown that the number of people that volunteer has not really changed, but the amount of time they give is decreasing. So, we are looking at </w:t>
      </w:r>
      <w:r w:rsidR="692C6434" w:rsidRPr="198FF84F">
        <w:rPr>
          <w:rFonts w:eastAsia="Calibri" w:cs="Times New Roman"/>
        </w:rPr>
        <w:t>diverse ways</w:t>
      </w:r>
      <w:r w:rsidRPr="198FF84F">
        <w:rPr>
          <w:rFonts w:eastAsia="Calibri" w:cs="Times New Roman"/>
        </w:rPr>
        <w:t xml:space="preserve"> to get more people volunteering for Guide Dogs which can easily fit in around their other commitments.</w:t>
      </w:r>
    </w:p>
    <w:p w14:paraId="7348CC53" w14:textId="05B768BB" w:rsidR="00274C72" w:rsidRPr="00A0647D" w:rsidRDefault="00274C72" w:rsidP="00274C72">
      <w:pPr>
        <w:pStyle w:val="Heading3"/>
      </w:pPr>
      <w:bookmarkStart w:id="5" w:name="_Toc16254689"/>
      <w:bookmarkStart w:id="6" w:name="_Toc172818794"/>
      <w:r w:rsidRPr="00A0647D">
        <w:t xml:space="preserve">Why do we open our </w:t>
      </w:r>
      <w:r w:rsidR="009228FB">
        <w:t>fundraising collections and events</w:t>
      </w:r>
      <w:r w:rsidR="005B52D4">
        <w:t>?</w:t>
      </w:r>
      <w:bookmarkEnd w:id="5"/>
      <w:bookmarkEnd w:id="6"/>
    </w:p>
    <w:p w14:paraId="4AD385B0" w14:textId="0AB76514" w:rsidR="00274C72" w:rsidRPr="00A0647D" w:rsidRDefault="00274C72" w:rsidP="198FF84F">
      <w:pPr>
        <w:numPr>
          <w:ilvl w:val="0"/>
          <w:numId w:val="7"/>
        </w:numPr>
        <w:contextualSpacing/>
        <w:rPr>
          <w:rFonts w:eastAsia="Calibri" w:cs="Times New Roman"/>
        </w:rPr>
      </w:pPr>
      <w:r w:rsidRPr="198FF84F">
        <w:rPr>
          <w:rFonts w:eastAsia="Calibri" w:cs="Times New Roman"/>
        </w:rPr>
        <w:t xml:space="preserve">It is a way to allow people to support us, even if they only have </w:t>
      </w:r>
      <w:r w:rsidR="377DC3B5" w:rsidRPr="198FF84F">
        <w:rPr>
          <w:rFonts w:eastAsia="Calibri" w:cs="Times New Roman"/>
        </w:rPr>
        <w:t xml:space="preserve">a brief </w:t>
      </w:r>
      <w:proofErr w:type="gramStart"/>
      <w:r w:rsidR="377DC3B5" w:rsidRPr="198FF84F">
        <w:rPr>
          <w:rFonts w:eastAsia="Calibri" w:cs="Times New Roman"/>
        </w:rPr>
        <w:t>period</w:t>
      </w:r>
      <w:r w:rsidRPr="198FF84F">
        <w:rPr>
          <w:rFonts w:eastAsia="Calibri" w:cs="Times New Roman"/>
        </w:rPr>
        <w:t xml:space="preserve"> of time</w:t>
      </w:r>
      <w:proofErr w:type="gramEnd"/>
      <w:r w:rsidRPr="198FF84F">
        <w:rPr>
          <w:rFonts w:eastAsia="Calibri" w:cs="Times New Roman"/>
        </w:rPr>
        <w:t xml:space="preserve"> available. </w:t>
      </w:r>
    </w:p>
    <w:p w14:paraId="2FBC7C64" w14:textId="2F91DC18" w:rsidR="00274C72" w:rsidRDefault="00274C72" w:rsidP="00274C72">
      <w:pPr>
        <w:numPr>
          <w:ilvl w:val="0"/>
          <w:numId w:val="7"/>
        </w:numPr>
        <w:contextualSpacing/>
        <w:rPr>
          <w:rFonts w:eastAsia="Calibri" w:cs="Times New Roman"/>
          <w:szCs w:val="28"/>
        </w:rPr>
      </w:pPr>
      <w:r w:rsidRPr="00A0647D">
        <w:rPr>
          <w:rFonts w:eastAsia="Calibri" w:cs="Times New Roman"/>
          <w:szCs w:val="28"/>
        </w:rPr>
        <w:t>We can reach new audiences who may go on to donate, volunteer, or fundraise. Plus, they will help us raise awareness through telling their friends and family</w:t>
      </w:r>
      <w:r w:rsidR="00013A13">
        <w:rPr>
          <w:rFonts w:eastAsia="Calibri" w:cs="Times New Roman"/>
          <w:szCs w:val="28"/>
        </w:rPr>
        <w:t>,</w:t>
      </w:r>
      <w:r w:rsidRPr="00A0647D">
        <w:rPr>
          <w:rFonts w:eastAsia="Calibri" w:cs="Times New Roman"/>
          <w:szCs w:val="28"/>
        </w:rPr>
        <w:t xml:space="preserve"> and by sharing their great experiences on social media. </w:t>
      </w:r>
    </w:p>
    <w:p w14:paraId="6CFCDECB" w14:textId="02C00864" w:rsidR="00274C72" w:rsidRPr="00A0647D" w:rsidRDefault="00274C72" w:rsidP="00274C72">
      <w:pPr>
        <w:numPr>
          <w:ilvl w:val="0"/>
          <w:numId w:val="7"/>
        </w:numPr>
        <w:contextualSpacing/>
        <w:rPr>
          <w:rFonts w:eastAsia="Calibri" w:cs="Times New Roman"/>
          <w:szCs w:val="28"/>
        </w:rPr>
      </w:pPr>
      <w:r w:rsidRPr="00380380">
        <w:rPr>
          <w:rFonts w:eastAsia="Calibri" w:cs="Times New Roman"/>
          <w:szCs w:val="28"/>
        </w:rPr>
        <w:lastRenderedPageBreak/>
        <w:t>It is</w:t>
      </w:r>
      <w:r w:rsidRPr="00A0647D">
        <w:rPr>
          <w:rFonts w:eastAsia="Calibri" w:cs="Times New Roman"/>
          <w:szCs w:val="28"/>
        </w:rPr>
        <w:t xml:space="preserve"> a way to increase numbers of people helping at collections</w:t>
      </w:r>
      <w:r w:rsidR="007C7B77">
        <w:rPr>
          <w:rFonts w:eastAsia="Calibri" w:cs="Times New Roman"/>
          <w:szCs w:val="28"/>
        </w:rPr>
        <w:t xml:space="preserve"> -m</w:t>
      </w:r>
      <w:r w:rsidRPr="00A0647D">
        <w:rPr>
          <w:rFonts w:eastAsia="Calibri" w:cs="Times New Roman"/>
          <w:szCs w:val="28"/>
        </w:rPr>
        <w:t xml:space="preserve">any hands make light work! </w:t>
      </w:r>
    </w:p>
    <w:p w14:paraId="7843365D" w14:textId="4604BDDA" w:rsidR="00BD0083" w:rsidRDefault="00274C72" w:rsidP="5CACBAE1">
      <w:pPr>
        <w:numPr>
          <w:ilvl w:val="0"/>
          <w:numId w:val="7"/>
        </w:numPr>
        <w:ind w:right="-330"/>
        <w:contextualSpacing/>
        <w:rPr>
          <w:rFonts w:eastAsia="Calibri" w:cs="Times New Roman"/>
        </w:rPr>
      </w:pPr>
      <w:r w:rsidRPr="5CACBAE1">
        <w:rPr>
          <w:rFonts w:eastAsia="Calibri" w:cs="Times New Roman"/>
        </w:rPr>
        <w:t xml:space="preserve">It is a way for people to ‘test’ whether they might be interested in </w:t>
      </w:r>
      <w:r w:rsidR="004F64A1">
        <w:rPr>
          <w:rFonts w:eastAsia="Calibri" w:cs="Times New Roman"/>
        </w:rPr>
        <w:t xml:space="preserve">becoming part of your group or another of our volunteering roles </w:t>
      </w:r>
      <w:r w:rsidRPr="5CACBAE1">
        <w:rPr>
          <w:rFonts w:eastAsia="Calibri" w:cs="Times New Roman"/>
        </w:rPr>
        <w:t xml:space="preserve"> </w:t>
      </w:r>
    </w:p>
    <w:p w14:paraId="63DCACE4" w14:textId="77777777" w:rsidR="00702183" w:rsidRDefault="00702183" w:rsidP="00702183">
      <w:pPr>
        <w:ind w:left="720" w:right="-330"/>
        <w:contextualSpacing/>
        <w:rPr>
          <w:rFonts w:eastAsia="Calibri" w:cs="Times New Roman"/>
          <w:b/>
          <w:bCs/>
        </w:rPr>
      </w:pPr>
    </w:p>
    <w:p w14:paraId="61FA8F2B" w14:textId="75CA0701" w:rsidR="00BD0083" w:rsidRDefault="00BD0083" w:rsidP="00702183">
      <w:pPr>
        <w:ind w:left="720" w:right="-330"/>
        <w:contextualSpacing/>
        <w:rPr>
          <w:rFonts w:eastAsia="Calibri" w:cs="Times New Roman"/>
          <w:i/>
        </w:rPr>
      </w:pPr>
      <w:r w:rsidRPr="00DC0F73">
        <w:rPr>
          <w:rFonts w:eastAsia="Calibri" w:cs="Times New Roman"/>
          <w:b/>
        </w:rPr>
        <w:t>“When I signed up to volunteer for just one hour</w:t>
      </w:r>
      <w:r w:rsidR="00F37F69" w:rsidRPr="00DC0F73">
        <w:rPr>
          <w:rFonts w:eastAsia="Calibri" w:cs="Times New Roman"/>
          <w:b/>
          <w:bCs/>
        </w:rPr>
        <w:t>,</w:t>
      </w:r>
      <w:r w:rsidRPr="00DC0F73">
        <w:rPr>
          <w:rFonts w:eastAsia="Calibri" w:cs="Times New Roman"/>
          <w:b/>
        </w:rPr>
        <w:t xml:space="preserve"> I had been thinking about getting involved in a charity and giving back to the community</w:t>
      </w:r>
      <w:r w:rsidR="00F37F69" w:rsidRPr="00DC0F73">
        <w:rPr>
          <w:rFonts w:eastAsia="Calibri" w:cs="Times New Roman"/>
          <w:b/>
          <w:bCs/>
        </w:rPr>
        <w:t>,</w:t>
      </w:r>
      <w:r w:rsidRPr="00DC0F73">
        <w:rPr>
          <w:rFonts w:eastAsia="Calibri" w:cs="Times New Roman"/>
          <w:b/>
        </w:rPr>
        <w:t xml:space="preserve"> but I was also worried about over-committing my time, as I was working long hours and travelling quite a bit. This was a perfect opportunity to try it out with no strings attached. I joined a local team with collection buckets outside Tesco and they were all very friendly and welcoming. It was great to chat to members of the public about Guide Dogs and raise funds as well. I enjoyed it so much that I became an occasional volunteer and then officially joined the local volunteer group. </w:t>
      </w:r>
      <w:r w:rsidR="00C44376" w:rsidRPr="00DC0F73">
        <w:rPr>
          <w:rFonts w:eastAsia="Calibri" w:cs="Times New Roman"/>
          <w:b/>
        </w:rPr>
        <w:t>There is</w:t>
      </w:r>
      <w:r w:rsidRPr="00DC0F73">
        <w:rPr>
          <w:rFonts w:eastAsia="Calibri" w:cs="Times New Roman"/>
          <w:b/>
        </w:rPr>
        <w:t xml:space="preserve"> never any pressure to give more of your time than you feel able to and I love meeting all the working dogs and puppies in training when I go to events. That all happened about </w:t>
      </w:r>
      <w:r w:rsidR="009409EB" w:rsidRPr="00DC0F73">
        <w:rPr>
          <w:rFonts w:eastAsia="Calibri" w:cs="Times New Roman"/>
          <w:b/>
          <w:bCs/>
        </w:rPr>
        <w:t>eight</w:t>
      </w:r>
      <w:r w:rsidRPr="00DC0F73">
        <w:rPr>
          <w:rFonts w:eastAsia="Calibri" w:cs="Times New Roman"/>
          <w:b/>
        </w:rPr>
        <w:t xml:space="preserve"> years ago and now I am helping to coordinate the local support group”</w:t>
      </w:r>
      <w:r>
        <w:rPr>
          <w:rFonts w:eastAsia="Calibri" w:cs="Times New Roman"/>
        </w:rPr>
        <w:t xml:space="preserve">. </w:t>
      </w:r>
      <w:r w:rsidRPr="00BD0083">
        <w:rPr>
          <w:rFonts w:eastAsia="Calibri" w:cs="Times New Roman"/>
          <w:i/>
          <w:iCs/>
        </w:rPr>
        <w:t>Donate an hour supporter</w:t>
      </w:r>
      <w:r w:rsidR="00702183">
        <w:rPr>
          <w:rFonts w:eastAsia="Calibri" w:cs="Times New Roman"/>
          <w:i/>
          <w:iCs/>
        </w:rPr>
        <w:t>.</w:t>
      </w:r>
    </w:p>
    <w:p w14:paraId="560D6300" w14:textId="77777777" w:rsidR="00702183" w:rsidRPr="00DC0F73" w:rsidRDefault="00702183" w:rsidP="00702183">
      <w:pPr>
        <w:ind w:left="720" w:right="-330"/>
        <w:contextualSpacing/>
        <w:rPr>
          <w:rFonts w:eastAsia="Calibri" w:cs="Times New Roman"/>
        </w:rPr>
      </w:pPr>
    </w:p>
    <w:p w14:paraId="28A2DEDF" w14:textId="0B190DB4" w:rsidR="00274C72" w:rsidRPr="00A0647D" w:rsidRDefault="00274C72" w:rsidP="732A336B">
      <w:pPr>
        <w:numPr>
          <w:ilvl w:val="0"/>
          <w:numId w:val="7"/>
        </w:numPr>
        <w:ind w:right="1371"/>
        <w:contextualSpacing/>
        <w:rPr>
          <w:rFonts w:eastAsia="Calibri" w:cs="Times New Roman"/>
        </w:rPr>
      </w:pPr>
      <w:r w:rsidRPr="732A336B">
        <w:rPr>
          <w:rFonts w:eastAsia="Calibri" w:cs="Times New Roman"/>
        </w:rPr>
        <w:t>Other charities run similar campaigns that encourage volunteers to stay on as long-term volunteers with the charity. That means they do not need to do any other fundraising volunteer recruitment throughout the year! Just imagine having more people helping in your group</w:t>
      </w:r>
      <w:r w:rsidR="5A76F2AC" w:rsidRPr="732A336B">
        <w:rPr>
          <w:rFonts w:eastAsia="Calibri" w:cs="Times New Roman"/>
        </w:rPr>
        <w:t>.</w:t>
      </w:r>
    </w:p>
    <w:p w14:paraId="4E1042A1" w14:textId="1E6770BA" w:rsidR="00274C72" w:rsidRPr="00A0647D" w:rsidRDefault="00274C72" w:rsidP="00274C72">
      <w:pPr>
        <w:numPr>
          <w:ilvl w:val="0"/>
          <w:numId w:val="7"/>
        </w:numPr>
        <w:ind w:right="1371"/>
        <w:contextualSpacing/>
        <w:rPr>
          <w:rFonts w:eastAsia="Calibri" w:cs="Times New Roman"/>
        </w:rPr>
      </w:pPr>
      <w:r w:rsidRPr="732A336B">
        <w:rPr>
          <w:rFonts w:eastAsia="Calibri" w:cs="Times New Roman"/>
        </w:rPr>
        <w:t xml:space="preserve">It is also a fantastic way to get our existing volunteers trying a different role and getting involved. Who knows, some of them may also want to join a local fundraising group on a more permanent basis. </w:t>
      </w:r>
    </w:p>
    <w:p w14:paraId="60D9052F" w14:textId="77777777" w:rsidR="00274C72" w:rsidRPr="00A0647D" w:rsidRDefault="00274C72" w:rsidP="00274C72">
      <w:pPr>
        <w:rPr>
          <w:rFonts w:eastAsia="Calibri" w:cs="Times New Roman"/>
          <w:szCs w:val="28"/>
        </w:rPr>
      </w:pPr>
    </w:p>
    <w:p w14:paraId="02E51257" w14:textId="2E3C6901" w:rsidR="00635620" w:rsidRPr="00A0647D" w:rsidRDefault="00274C72" w:rsidP="00274C72">
      <w:pPr>
        <w:rPr>
          <w:rFonts w:eastAsia="Calibri" w:cs="Times New Roman"/>
          <w:szCs w:val="28"/>
        </w:rPr>
      </w:pPr>
      <w:r w:rsidRPr="00A0647D">
        <w:rPr>
          <w:rFonts w:eastAsia="Calibri" w:cs="Times New Roman"/>
          <w:szCs w:val="28"/>
        </w:rPr>
        <w:t xml:space="preserve">To make it a success, we are asking for a little help from you to help us provide these new volunteers with the information they need to feel well-equipped within their role </w:t>
      </w:r>
    </w:p>
    <w:p w14:paraId="671D7839" w14:textId="77777777" w:rsidR="00274C72" w:rsidRPr="00A0647D" w:rsidRDefault="00274C72" w:rsidP="00274C72">
      <w:pPr>
        <w:rPr>
          <w:rFonts w:eastAsia="Calibri" w:cs="Times New Roman"/>
          <w:szCs w:val="28"/>
        </w:rPr>
      </w:pPr>
    </w:p>
    <w:p w14:paraId="709A1EDD" w14:textId="17DB6EEE" w:rsidR="00274C72" w:rsidRPr="00A0647D" w:rsidRDefault="00274C72" w:rsidP="5CACBAE1">
      <w:pPr>
        <w:rPr>
          <w:rFonts w:eastAsia="Calibri" w:cs="Times New Roman"/>
        </w:rPr>
      </w:pPr>
      <w:r w:rsidRPr="5CACBAE1">
        <w:rPr>
          <w:rFonts w:eastAsia="Calibri" w:cs="Times New Roman"/>
        </w:rPr>
        <w:t xml:space="preserve">We have answered some questions below which we think will help to make </w:t>
      </w:r>
      <w:proofErr w:type="gramStart"/>
      <w:r w:rsidRPr="5CACBAE1">
        <w:rPr>
          <w:rFonts w:eastAsia="Calibri" w:cs="Times New Roman"/>
        </w:rPr>
        <w:t>your</w:t>
      </w:r>
      <w:proofErr w:type="gramEnd"/>
      <w:r w:rsidRPr="5CACBAE1">
        <w:rPr>
          <w:rFonts w:eastAsia="Calibri" w:cs="Times New Roman"/>
        </w:rPr>
        <w:t xml:space="preserve"> </w:t>
      </w:r>
      <w:r w:rsidR="00023150">
        <w:rPr>
          <w:rFonts w:eastAsia="Calibri" w:cs="Times New Roman"/>
        </w:rPr>
        <w:t>d</w:t>
      </w:r>
      <w:r w:rsidRPr="5CACBAE1">
        <w:rPr>
          <w:rFonts w:eastAsia="Calibri" w:cs="Times New Roman"/>
        </w:rPr>
        <w:t xml:space="preserve">onate </w:t>
      </w:r>
      <w:bookmarkStart w:id="7" w:name="_Int_0iojrOmB"/>
      <w:r w:rsidRPr="5CACBAE1">
        <w:rPr>
          <w:rFonts w:eastAsia="Calibri" w:cs="Times New Roman"/>
        </w:rPr>
        <w:t>an</w:t>
      </w:r>
      <w:bookmarkEnd w:id="7"/>
      <w:r w:rsidRPr="5CACBAE1">
        <w:rPr>
          <w:rFonts w:eastAsia="Calibri" w:cs="Times New Roman"/>
        </w:rPr>
        <w:t xml:space="preserve"> </w:t>
      </w:r>
      <w:r w:rsidR="00023150">
        <w:rPr>
          <w:rFonts w:eastAsia="Calibri" w:cs="Times New Roman"/>
        </w:rPr>
        <w:t>h</w:t>
      </w:r>
      <w:r w:rsidRPr="5CACBAE1">
        <w:rPr>
          <w:rFonts w:eastAsia="Calibri" w:cs="Times New Roman"/>
        </w:rPr>
        <w:t xml:space="preserve">our collections </w:t>
      </w:r>
      <w:r w:rsidR="00206BD4">
        <w:rPr>
          <w:rFonts w:eastAsia="Calibri" w:cs="Times New Roman"/>
        </w:rPr>
        <w:t xml:space="preserve">and events </w:t>
      </w:r>
      <w:r w:rsidRPr="5CACBAE1">
        <w:rPr>
          <w:rFonts w:eastAsia="Calibri" w:cs="Times New Roman"/>
        </w:rPr>
        <w:t xml:space="preserve">as successful as possible. </w:t>
      </w:r>
    </w:p>
    <w:p w14:paraId="62547101" w14:textId="18095FB8" w:rsidR="00274C72" w:rsidRPr="00A0647D" w:rsidRDefault="00274C72" w:rsidP="00274C72">
      <w:pPr>
        <w:pStyle w:val="Heading3"/>
      </w:pPr>
      <w:bookmarkStart w:id="8" w:name="_Toc16254690"/>
      <w:bookmarkStart w:id="9" w:name="_Toc172818795"/>
      <w:r>
        <w:lastRenderedPageBreak/>
        <w:t xml:space="preserve">How do people find out about </w:t>
      </w:r>
      <w:r w:rsidR="00023150">
        <w:t>d</w:t>
      </w:r>
      <w:r>
        <w:t xml:space="preserve">onate </w:t>
      </w:r>
      <w:bookmarkStart w:id="10" w:name="_Int_0xRDYBZB"/>
      <w:r>
        <w:t>an</w:t>
      </w:r>
      <w:bookmarkEnd w:id="10"/>
      <w:r>
        <w:t xml:space="preserve"> </w:t>
      </w:r>
      <w:r w:rsidR="00023150">
        <w:t>h</w:t>
      </w:r>
      <w:r>
        <w:t>our?</w:t>
      </w:r>
      <w:bookmarkEnd w:id="8"/>
      <w:bookmarkEnd w:id="9"/>
      <w:r>
        <w:t xml:space="preserve"> </w:t>
      </w:r>
    </w:p>
    <w:p w14:paraId="3CCB78E9" w14:textId="3D4F6552" w:rsidR="00274C72" w:rsidRPr="00DC0F73" w:rsidRDefault="00274C72" w:rsidP="00686B6B">
      <w:pPr>
        <w:rPr>
          <w:rFonts w:eastAsia="Calibri" w:cs="Times New Roman"/>
        </w:rPr>
      </w:pPr>
      <w:r w:rsidRPr="5CACBAE1">
        <w:rPr>
          <w:rFonts w:eastAsia="Calibri" w:cs="Times New Roman"/>
        </w:rPr>
        <w:t xml:space="preserve">We are working hard to promote this campaign. There will be articles in various </w:t>
      </w:r>
      <w:r w:rsidR="00040A45">
        <w:rPr>
          <w:rFonts w:eastAsia="Calibri" w:cs="Times New Roman"/>
        </w:rPr>
        <w:t xml:space="preserve">Guide Dogs </w:t>
      </w:r>
      <w:r w:rsidRPr="5CACBAE1">
        <w:rPr>
          <w:rFonts w:eastAsia="Calibri" w:cs="Times New Roman"/>
        </w:rPr>
        <w:t xml:space="preserve">newsletters, on </w:t>
      </w:r>
      <w:r w:rsidR="00040A45">
        <w:rPr>
          <w:rFonts w:eastAsia="Calibri" w:cs="Times New Roman"/>
        </w:rPr>
        <w:t xml:space="preserve">our </w:t>
      </w:r>
      <w:r w:rsidRPr="5CACBAE1">
        <w:rPr>
          <w:rFonts w:eastAsia="Calibri" w:cs="Times New Roman"/>
        </w:rPr>
        <w:t>website</w:t>
      </w:r>
      <w:r w:rsidR="00040A45">
        <w:rPr>
          <w:rFonts w:eastAsia="Calibri" w:cs="Times New Roman"/>
        </w:rPr>
        <w:t>,</w:t>
      </w:r>
      <w:r w:rsidRPr="5CACBAE1">
        <w:rPr>
          <w:rFonts w:eastAsia="Calibri" w:cs="Times New Roman"/>
        </w:rPr>
        <w:t xml:space="preserve"> and targeted </w:t>
      </w:r>
      <w:r w:rsidR="005068F9">
        <w:rPr>
          <w:rFonts w:eastAsia="Calibri" w:cs="Times New Roman"/>
        </w:rPr>
        <w:t xml:space="preserve">marketing emails </w:t>
      </w:r>
      <w:r w:rsidRPr="5CACBAE1">
        <w:rPr>
          <w:rFonts w:eastAsia="Calibri" w:cs="Times New Roman"/>
        </w:rPr>
        <w:t xml:space="preserve">eblasts to our </w:t>
      </w:r>
      <w:r w:rsidR="0093050D">
        <w:rPr>
          <w:rFonts w:eastAsia="Calibri" w:cs="Times New Roman"/>
        </w:rPr>
        <w:t xml:space="preserve">database including </w:t>
      </w:r>
      <w:r w:rsidR="00EE0E9D">
        <w:rPr>
          <w:rFonts w:eastAsia="Calibri" w:cs="Times New Roman"/>
        </w:rPr>
        <w:t>as Sponsor a Puppy supporters</w:t>
      </w:r>
      <w:r w:rsidR="00A97497">
        <w:rPr>
          <w:rFonts w:eastAsia="Calibri" w:cs="Times New Roman"/>
        </w:rPr>
        <w:t xml:space="preserve">, </w:t>
      </w:r>
      <w:r w:rsidR="0093050D">
        <w:rPr>
          <w:rFonts w:eastAsia="Calibri" w:cs="Times New Roman"/>
        </w:rPr>
        <w:t xml:space="preserve">volunteer who are not fundraisers such as our Puppy Raisers, </w:t>
      </w:r>
      <w:r w:rsidR="00C44376">
        <w:rPr>
          <w:rFonts w:eastAsia="Calibri" w:cs="Times New Roman"/>
        </w:rPr>
        <w:t>and</w:t>
      </w:r>
      <w:r w:rsidR="0093050D">
        <w:rPr>
          <w:rFonts w:eastAsia="Calibri" w:cs="Times New Roman"/>
        </w:rPr>
        <w:t xml:space="preserve"> our service users and guide dog owners</w:t>
      </w:r>
      <w:r w:rsidR="001B734D">
        <w:rPr>
          <w:rFonts w:eastAsia="Calibri" w:cs="Times New Roman"/>
        </w:rPr>
        <w:t>.</w:t>
      </w:r>
      <w:r w:rsidRPr="5CACBAE1">
        <w:rPr>
          <w:rFonts w:eastAsia="Calibri" w:cs="Times New Roman"/>
        </w:rPr>
        <w:t xml:space="preserve"> We do not expect your </w:t>
      </w:r>
      <w:r w:rsidR="001E4261">
        <w:rPr>
          <w:rFonts w:eastAsia="Calibri" w:cs="Times New Roman"/>
        </w:rPr>
        <w:t xml:space="preserve">existing </w:t>
      </w:r>
      <w:r w:rsidRPr="5CACBAE1">
        <w:rPr>
          <w:rFonts w:eastAsia="Calibri" w:cs="Times New Roman"/>
        </w:rPr>
        <w:t xml:space="preserve">fundraising group volunteers to sign up as you are all registered already. Potential </w:t>
      </w:r>
      <w:proofErr w:type="gramStart"/>
      <w:r w:rsidR="00023150">
        <w:rPr>
          <w:rFonts w:eastAsia="Calibri" w:cs="Times New Roman"/>
        </w:rPr>
        <w:t>d</w:t>
      </w:r>
      <w:r w:rsidRPr="5CACBAE1">
        <w:rPr>
          <w:rFonts w:eastAsia="Calibri" w:cs="Times New Roman"/>
        </w:rPr>
        <w:t>onate</w:t>
      </w:r>
      <w:proofErr w:type="gramEnd"/>
      <w:r w:rsidRPr="5CACBAE1">
        <w:rPr>
          <w:rFonts w:eastAsia="Calibri" w:cs="Times New Roman"/>
        </w:rPr>
        <w:t xml:space="preserve"> </w:t>
      </w:r>
      <w:bookmarkStart w:id="11" w:name="_Int_gPLJncZc"/>
      <w:r w:rsidRPr="5CACBAE1">
        <w:rPr>
          <w:rFonts w:eastAsia="Calibri" w:cs="Times New Roman"/>
        </w:rPr>
        <w:t>an</w:t>
      </w:r>
      <w:bookmarkEnd w:id="11"/>
      <w:r w:rsidRPr="5CACBAE1">
        <w:rPr>
          <w:rFonts w:eastAsia="Calibri" w:cs="Times New Roman"/>
        </w:rPr>
        <w:t xml:space="preserve"> </w:t>
      </w:r>
      <w:r w:rsidR="00023150">
        <w:rPr>
          <w:rFonts w:eastAsia="Calibri" w:cs="Times New Roman"/>
        </w:rPr>
        <w:t>h</w:t>
      </w:r>
      <w:r w:rsidRPr="5CACBAE1">
        <w:rPr>
          <w:rFonts w:eastAsia="Calibri" w:cs="Times New Roman"/>
        </w:rPr>
        <w:t xml:space="preserve">our volunteers can find out </w:t>
      </w:r>
      <w:r w:rsidR="002256D7">
        <w:rPr>
          <w:rFonts w:eastAsia="Calibri" w:cs="Times New Roman"/>
        </w:rPr>
        <w:t xml:space="preserve">at </w:t>
      </w:r>
      <w:hyperlink r:id="rId11" w:history="1">
        <w:r w:rsidR="002256D7" w:rsidRPr="00686B6B">
          <w:rPr>
            <w:rStyle w:val="Hyperlink"/>
            <w:rFonts w:eastAsia="Calibri" w:cs="Times New Roman"/>
            <w:b/>
            <w:bCs/>
          </w:rPr>
          <w:t>guidedogs.org.uk/hour.</w:t>
        </w:r>
      </w:hyperlink>
      <w:r w:rsidR="002256D7">
        <w:rPr>
          <w:rFonts w:eastAsia="Calibri" w:cs="Times New Roman"/>
        </w:rPr>
        <w:t xml:space="preserve"> </w:t>
      </w:r>
    </w:p>
    <w:p w14:paraId="64EA4D6C" w14:textId="77777777" w:rsidR="00274C72" w:rsidRPr="00A0647D" w:rsidRDefault="00274C72" w:rsidP="00274C72">
      <w:pPr>
        <w:pStyle w:val="Heading3"/>
      </w:pPr>
      <w:bookmarkStart w:id="12" w:name="_Toc172818796"/>
      <w:r w:rsidRPr="00A0647D">
        <w:t>How can people sign up?</w:t>
      </w:r>
      <w:bookmarkEnd w:id="12"/>
    </w:p>
    <w:p w14:paraId="0BA90CB7" w14:textId="77777777" w:rsidR="00274C72" w:rsidRPr="00A0647D" w:rsidRDefault="00274C72" w:rsidP="00274C72">
      <w:pPr>
        <w:rPr>
          <w:rFonts w:eastAsia="Calibri" w:cs="Arial"/>
          <w:szCs w:val="28"/>
        </w:rPr>
      </w:pPr>
      <w:r w:rsidRPr="00A0647D">
        <w:rPr>
          <w:rFonts w:eastAsia="Calibri" w:cs="Arial"/>
          <w:szCs w:val="28"/>
        </w:rPr>
        <w:t xml:space="preserve">We have an improved donate an hour functionality which enables supporters to sign up in a simplified and easy manner. </w:t>
      </w:r>
    </w:p>
    <w:p w14:paraId="2B0F14AE" w14:textId="77777777" w:rsidR="00023150" w:rsidRPr="00A0647D" w:rsidRDefault="00023150" w:rsidP="00274C72">
      <w:pPr>
        <w:rPr>
          <w:rFonts w:eastAsia="Calibri" w:cs="Arial"/>
          <w:szCs w:val="28"/>
        </w:rPr>
      </w:pPr>
    </w:p>
    <w:p w14:paraId="5A4AF144" w14:textId="5753C11B" w:rsidR="00274C72" w:rsidRDefault="00B3534E" w:rsidP="4D291CB7">
      <w:pPr>
        <w:rPr>
          <w:rFonts w:eastAsia="Calibri" w:cs="Arial"/>
        </w:rPr>
      </w:pPr>
      <w:r w:rsidRPr="6711EDFC">
        <w:rPr>
          <w:rFonts w:eastAsia="Calibri" w:cs="Arial"/>
        </w:rPr>
        <w:t>N</w:t>
      </w:r>
      <w:r w:rsidR="00274C72" w:rsidRPr="6711EDFC">
        <w:rPr>
          <w:rFonts w:eastAsia="Calibri" w:cs="Arial"/>
        </w:rPr>
        <w:t xml:space="preserve">ew </w:t>
      </w:r>
      <w:r w:rsidR="008C1BB6" w:rsidRPr="6711EDFC">
        <w:rPr>
          <w:rFonts w:eastAsia="Calibri" w:cs="Arial"/>
        </w:rPr>
        <w:t xml:space="preserve">donate an hour </w:t>
      </w:r>
      <w:r w:rsidR="00274C72" w:rsidRPr="6711EDFC">
        <w:rPr>
          <w:rFonts w:eastAsia="Calibri" w:cs="Arial"/>
        </w:rPr>
        <w:t xml:space="preserve">volunteers should be directed towards </w:t>
      </w:r>
      <w:r w:rsidR="004D3CAD" w:rsidRPr="6711EDFC">
        <w:rPr>
          <w:rFonts w:eastAsia="Calibri" w:cs="Arial"/>
          <w:b/>
          <w:bCs/>
        </w:rPr>
        <w:t xml:space="preserve">guidedogs.org.uk/hour </w:t>
      </w:r>
      <w:r w:rsidR="00274C72" w:rsidRPr="6711EDFC">
        <w:rPr>
          <w:rFonts w:eastAsia="Calibri" w:cs="Arial"/>
        </w:rPr>
        <w:t xml:space="preserve">to sign up to a collection slot. When they register, they will be uploaded onto our database so </w:t>
      </w:r>
      <w:r w:rsidR="0826B56A" w:rsidRPr="6711EDFC">
        <w:rPr>
          <w:rFonts w:eastAsia="Calibri" w:cs="Arial"/>
        </w:rPr>
        <w:t>we can provide you with their details</w:t>
      </w:r>
      <w:r w:rsidR="00274C72" w:rsidRPr="6711EDFC">
        <w:rPr>
          <w:rFonts w:eastAsia="Calibri" w:cs="Arial"/>
        </w:rPr>
        <w:t xml:space="preserve"> and ensure they have all the information needed before the date. This year, all the required </w:t>
      </w:r>
      <w:r w:rsidR="00EB4FC7" w:rsidRPr="6711EDFC">
        <w:rPr>
          <w:rFonts w:eastAsia="Calibri" w:cs="Arial"/>
        </w:rPr>
        <w:t xml:space="preserve">compliance </w:t>
      </w:r>
      <w:r w:rsidR="00274C72" w:rsidRPr="6711EDFC">
        <w:rPr>
          <w:rFonts w:eastAsia="Calibri" w:cs="Arial"/>
        </w:rPr>
        <w:t xml:space="preserve">information will be collected at this point </w:t>
      </w:r>
      <w:r w:rsidR="00F16EF8" w:rsidRPr="6711EDFC">
        <w:rPr>
          <w:rFonts w:eastAsia="Calibri" w:cs="Arial"/>
        </w:rPr>
        <w:t xml:space="preserve">of registration, </w:t>
      </w:r>
      <w:r w:rsidR="00274C72" w:rsidRPr="6711EDFC">
        <w:rPr>
          <w:rFonts w:eastAsia="Calibri" w:cs="Arial"/>
        </w:rPr>
        <w:t xml:space="preserve">so there is no need to complete an </w:t>
      </w:r>
      <w:r w:rsidR="00F16EF8" w:rsidRPr="6711EDFC">
        <w:rPr>
          <w:rFonts w:eastAsia="Calibri" w:cs="Arial"/>
        </w:rPr>
        <w:t xml:space="preserve">additional </w:t>
      </w:r>
      <w:r w:rsidR="00274C72" w:rsidRPr="6711EDFC">
        <w:rPr>
          <w:rFonts w:eastAsia="Calibri" w:cs="Arial"/>
        </w:rPr>
        <w:t xml:space="preserve">occasional volunteer form on the day. </w:t>
      </w:r>
    </w:p>
    <w:p w14:paraId="18381486" w14:textId="77777777" w:rsidR="006419DF" w:rsidRPr="00A0647D" w:rsidRDefault="006419DF" w:rsidP="00274C72">
      <w:pPr>
        <w:rPr>
          <w:rFonts w:eastAsia="Calibri" w:cs="Arial"/>
          <w:szCs w:val="28"/>
        </w:rPr>
      </w:pPr>
    </w:p>
    <w:p w14:paraId="7E425E43" w14:textId="23851AB4" w:rsidR="00B3534E" w:rsidRPr="00A0647D" w:rsidRDefault="00B3534E" w:rsidP="00B3534E">
      <w:pPr>
        <w:numPr>
          <w:ilvl w:val="0"/>
          <w:numId w:val="9"/>
        </w:numPr>
        <w:contextualSpacing/>
        <w:rPr>
          <w:rFonts w:eastAsia="Calibri" w:cs="Times New Roman"/>
          <w:szCs w:val="28"/>
        </w:rPr>
      </w:pPr>
      <w:r w:rsidRPr="00A0647D">
        <w:rPr>
          <w:rFonts w:eastAsia="Calibri" w:cs="Times New Roman"/>
          <w:b/>
          <w:szCs w:val="28"/>
        </w:rPr>
        <w:t>STEP 1:</w:t>
      </w:r>
      <w:r w:rsidRPr="00A0647D">
        <w:rPr>
          <w:rFonts w:eastAsia="Calibri" w:cs="Times New Roman"/>
          <w:szCs w:val="28"/>
        </w:rPr>
        <w:t xml:space="preserve"> Someone visits our website:</w:t>
      </w:r>
      <w:r w:rsidRPr="00680B7E">
        <w:rPr>
          <w:rFonts w:eastAsia="Calibri" w:cs="Times New Roman"/>
          <w:b/>
          <w:szCs w:val="28"/>
        </w:rPr>
        <w:t xml:space="preserve"> </w:t>
      </w:r>
      <w:hyperlink r:id="rId12" w:history="1">
        <w:r w:rsidRPr="00680B7E">
          <w:rPr>
            <w:rFonts w:eastAsia="Calibri" w:cs="Times New Roman"/>
            <w:b/>
            <w:szCs w:val="28"/>
            <w:u w:val="single"/>
          </w:rPr>
          <w:t>guidedogs.org.uk/hour</w:t>
        </w:r>
      </w:hyperlink>
    </w:p>
    <w:p w14:paraId="532733B0" w14:textId="77777777" w:rsidR="00B3534E" w:rsidRPr="00A0647D" w:rsidRDefault="00B3534E" w:rsidP="00B3534E">
      <w:pPr>
        <w:numPr>
          <w:ilvl w:val="0"/>
          <w:numId w:val="9"/>
        </w:numPr>
        <w:contextualSpacing/>
        <w:rPr>
          <w:rFonts w:eastAsia="Calibri" w:cs="Times New Roman"/>
          <w:szCs w:val="28"/>
        </w:rPr>
      </w:pPr>
      <w:r w:rsidRPr="00A0647D">
        <w:rPr>
          <w:rFonts w:eastAsia="Calibri" w:cs="Times New Roman"/>
          <w:b/>
          <w:szCs w:val="28"/>
        </w:rPr>
        <w:t>STEP 2:</w:t>
      </w:r>
      <w:r w:rsidRPr="00A0647D">
        <w:rPr>
          <w:rFonts w:eastAsia="Calibri" w:cs="Times New Roman"/>
          <w:szCs w:val="28"/>
        </w:rPr>
        <w:t xml:space="preserve"> From a choice of collections listed they sign up via the simple online form. </w:t>
      </w:r>
    </w:p>
    <w:p w14:paraId="08169AD8" w14:textId="4D4D3C94" w:rsidR="00274C72" w:rsidRPr="00DC0F73" w:rsidRDefault="00B3534E" w:rsidP="00274C72">
      <w:pPr>
        <w:numPr>
          <w:ilvl w:val="0"/>
          <w:numId w:val="9"/>
        </w:numPr>
        <w:contextualSpacing/>
        <w:rPr>
          <w:rFonts w:eastAsia="Calibri" w:cs="Times New Roman"/>
        </w:rPr>
      </w:pPr>
      <w:r w:rsidRPr="5CACBAE1">
        <w:rPr>
          <w:rFonts w:eastAsia="Calibri" w:cs="Times New Roman"/>
          <w:b/>
          <w:bCs/>
        </w:rPr>
        <w:t>STEP 3:</w:t>
      </w:r>
      <w:r w:rsidRPr="5CACBAE1">
        <w:rPr>
          <w:rFonts w:eastAsia="Calibri" w:cs="Times New Roman"/>
        </w:rPr>
        <w:t xml:space="preserve"> Your </w:t>
      </w:r>
      <w:bookmarkStart w:id="13" w:name="_Int_J7zzXBul"/>
      <w:r w:rsidRPr="5CACBAE1">
        <w:rPr>
          <w:rFonts w:eastAsia="Calibri" w:cs="Times New Roman"/>
        </w:rPr>
        <w:t>Community</w:t>
      </w:r>
      <w:bookmarkEnd w:id="13"/>
      <w:r w:rsidRPr="5CACBAE1">
        <w:rPr>
          <w:rFonts w:eastAsia="Calibri" w:cs="Times New Roman"/>
        </w:rPr>
        <w:t xml:space="preserve"> </w:t>
      </w:r>
      <w:r w:rsidR="002B3423">
        <w:rPr>
          <w:rFonts w:eastAsia="Calibri" w:cs="Times New Roman"/>
        </w:rPr>
        <w:t>F</w:t>
      </w:r>
      <w:r w:rsidRPr="5CACBAE1">
        <w:rPr>
          <w:rFonts w:eastAsia="Calibri" w:cs="Times New Roman"/>
        </w:rPr>
        <w:t xml:space="preserve">undraising </w:t>
      </w:r>
      <w:r w:rsidR="002B3423">
        <w:rPr>
          <w:rFonts w:eastAsia="Calibri" w:cs="Times New Roman"/>
        </w:rPr>
        <w:t>R</w:t>
      </w:r>
      <w:r w:rsidRPr="5CACBAE1">
        <w:rPr>
          <w:rFonts w:eastAsia="Calibri" w:cs="Times New Roman"/>
        </w:rPr>
        <w:t xml:space="preserve">elationship </w:t>
      </w:r>
      <w:r w:rsidR="002B3423">
        <w:rPr>
          <w:rFonts w:eastAsia="Calibri" w:cs="Times New Roman"/>
        </w:rPr>
        <w:t>M</w:t>
      </w:r>
      <w:r w:rsidRPr="5CACBAE1">
        <w:rPr>
          <w:rFonts w:eastAsia="Calibri" w:cs="Times New Roman"/>
        </w:rPr>
        <w:t>anager will send the details of the volunteer to your fundraising group</w:t>
      </w:r>
      <w:r w:rsidR="008C4DF0">
        <w:rPr>
          <w:rFonts w:eastAsia="Calibri" w:cs="Times New Roman"/>
        </w:rPr>
        <w:t>.</w:t>
      </w:r>
    </w:p>
    <w:p w14:paraId="663EFB7A" w14:textId="6D422DEB" w:rsidR="00274C72" w:rsidRPr="00A0647D" w:rsidRDefault="00274C72" w:rsidP="00274C72">
      <w:pPr>
        <w:pStyle w:val="Heading3"/>
      </w:pPr>
      <w:bookmarkStart w:id="14" w:name="_Before_the_day"/>
      <w:bookmarkStart w:id="15" w:name="_Toc16254691"/>
      <w:bookmarkStart w:id="16" w:name="_Toc172818797"/>
      <w:bookmarkEnd w:id="14"/>
      <w:r w:rsidRPr="00274C72">
        <w:t xml:space="preserve">How can you help recruit </w:t>
      </w:r>
      <w:r w:rsidR="00F34642">
        <w:t>donate an hour</w:t>
      </w:r>
      <w:r w:rsidRPr="00274C72">
        <w:t xml:space="preserve"> volunteers</w:t>
      </w:r>
      <w:r w:rsidR="00974EC1">
        <w:t xml:space="preserve"> should you wish to locally</w:t>
      </w:r>
      <w:r w:rsidRPr="00274C72">
        <w:t>?</w:t>
      </w:r>
      <w:bookmarkEnd w:id="15"/>
      <w:r w:rsidRPr="00A0647D">
        <w:t xml:space="preserve"> </w:t>
      </w:r>
      <w:bookmarkEnd w:id="16"/>
    </w:p>
    <w:p w14:paraId="19425B34" w14:textId="663C3CDA" w:rsidR="00274C72" w:rsidRPr="00A0647D" w:rsidRDefault="00274C72" w:rsidP="00274C72">
      <w:pPr>
        <w:rPr>
          <w:rFonts w:eastAsia="Calibri" w:cs="Times New Roman"/>
          <w:szCs w:val="28"/>
        </w:rPr>
      </w:pPr>
      <w:r w:rsidRPr="00A0647D">
        <w:rPr>
          <w:rFonts w:eastAsia="Calibri" w:cs="Times New Roman"/>
          <w:szCs w:val="28"/>
        </w:rPr>
        <w:t xml:space="preserve">Here are some of our </w:t>
      </w:r>
      <w:r w:rsidR="00F34642">
        <w:rPr>
          <w:rFonts w:eastAsia="Calibri" w:cs="Times New Roman"/>
          <w:szCs w:val="28"/>
        </w:rPr>
        <w:t>top</w:t>
      </w:r>
      <w:r w:rsidRPr="00A0647D">
        <w:rPr>
          <w:rFonts w:eastAsia="Calibri" w:cs="Times New Roman"/>
          <w:szCs w:val="28"/>
        </w:rPr>
        <w:t xml:space="preserve"> tips for recruiting volunteers: </w:t>
      </w:r>
    </w:p>
    <w:p w14:paraId="15D03AF0" w14:textId="77777777" w:rsidR="00F34642" w:rsidRPr="00A0647D" w:rsidRDefault="00F34642" w:rsidP="00274C72">
      <w:pPr>
        <w:rPr>
          <w:rFonts w:eastAsia="Calibri" w:cs="Times New Roman"/>
          <w:szCs w:val="28"/>
        </w:rPr>
      </w:pPr>
    </w:p>
    <w:p w14:paraId="21B1923D" w14:textId="77777777" w:rsidR="00274C72" w:rsidRPr="00A0647D" w:rsidRDefault="00274C72" w:rsidP="00274C72">
      <w:pPr>
        <w:numPr>
          <w:ilvl w:val="0"/>
          <w:numId w:val="8"/>
        </w:numPr>
        <w:contextualSpacing/>
        <w:rPr>
          <w:rFonts w:eastAsia="Calibri" w:cs="Arial"/>
          <w:szCs w:val="28"/>
        </w:rPr>
      </w:pPr>
      <w:r w:rsidRPr="00A0647D">
        <w:rPr>
          <w:rFonts w:eastAsia="Calibri" w:cs="Arial"/>
          <w:szCs w:val="28"/>
        </w:rPr>
        <w:t xml:space="preserve">Email the information to your key volunteers and ask them to help distribute posters etc. </w:t>
      </w:r>
    </w:p>
    <w:p w14:paraId="3443F86A" w14:textId="33F7E145" w:rsidR="00274C72" w:rsidRPr="00A0647D" w:rsidRDefault="00274C72" w:rsidP="00274C72">
      <w:pPr>
        <w:numPr>
          <w:ilvl w:val="0"/>
          <w:numId w:val="8"/>
        </w:numPr>
        <w:contextualSpacing/>
        <w:rPr>
          <w:rFonts w:eastAsia="Calibri" w:cs="Arial"/>
          <w:szCs w:val="28"/>
        </w:rPr>
      </w:pPr>
      <w:r w:rsidRPr="00A0647D">
        <w:rPr>
          <w:rFonts w:eastAsia="Calibri" w:cs="Arial"/>
          <w:szCs w:val="28"/>
        </w:rPr>
        <w:t xml:space="preserve">Put the flyers up in the collection location and neighbouring locations on noticeboards and anywhere else others may look, e.g., supermarkets, church halls, libraries etc! </w:t>
      </w:r>
    </w:p>
    <w:p w14:paraId="2E9DD493" w14:textId="77777777" w:rsidR="00274C72" w:rsidRPr="00A0647D" w:rsidRDefault="00274C72" w:rsidP="00274C72">
      <w:pPr>
        <w:numPr>
          <w:ilvl w:val="0"/>
          <w:numId w:val="8"/>
        </w:numPr>
        <w:contextualSpacing/>
        <w:rPr>
          <w:rFonts w:eastAsia="Calibri" w:cs="Arial"/>
          <w:szCs w:val="28"/>
        </w:rPr>
      </w:pPr>
      <w:r w:rsidRPr="00A0647D">
        <w:rPr>
          <w:rFonts w:eastAsia="Calibri" w:cs="Arial"/>
          <w:szCs w:val="28"/>
        </w:rPr>
        <w:t xml:space="preserve">Ask your local volunteer centre to put up a poster and promote it on their social media and website pages. </w:t>
      </w:r>
    </w:p>
    <w:p w14:paraId="77F0CB9D" w14:textId="77777777" w:rsidR="00274C72" w:rsidRPr="00A0647D" w:rsidRDefault="00274C72" w:rsidP="00274C72">
      <w:pPr>
        <w:numPr>
          <w:ilvl w:val="0"/>
          <w:numId w:val="8"/>
        </w:numPr>
        <w:contextualSpacing/>
        <w:rPr>
          <w:rFonts w:eastAsia="Calibri" w:cs="Arial"/>
          <w:szCs w:val="28"/>
        </w:rPr>
      </w:pPr>
      <w:r w:rsidRPr="00A0647D">
        <w:rPr>
          <w:rFonts w:eastAsia="Calibri" w:cs="Arial"/>
          <w:szCs w:val="28"/>
        </w:rPr>
        <w:t>Put something on your local Facebook and Twitter pages using our standardised content.</w:t>
      </w:r>
    </w:p>
    <w:p w14:paraId="6BC0396C" w14:textId="4F63D3D9" w:rsidR="00274C72" w:rsidRPr="00A0647D" w:rsidRDefault="00274C72" w:rsidP="00274C72">
      <w:pPr>
        <w:numPr>
          <w:ilvl w:val="0"/>
          <w:numId w:val="8"/>
        </w:numPr>
        <w:ind w:right="1371"/>
        <w:contextualSpacing/>
        <w:rPr>
          <w:rFonts w:eastAsia="Calibri" w:cs="Arial"/>
          <w:szCs w:val="28"/>
        </w:rPr>
      </w:pPr>
      <w:r w:rsidRPr="00A0647D">
        <w:rPr>
          <w:rFonts w:eastAsia="Calibri" w:cs="Arial"/>
          <w:szCs w:val="28"/>
        </w:rPr>
        <w:lastRenderedPageBreak/>
        <w:t>Take the flyers to your events before the date.</w:t>
      </w:r>
    </w:p>
    <w:p w14:paraId="4974729A" w14:textId="4AAD92AB" w:rsidR="00274C72" w:rsidRPr="00B3534E" w:rsidRDefault="00274C72" w:rsidP="00B3534E">
      <w:pPr>
        <w:pStyle w:val="Heading3"/>
      </w:pPr>
      <w:r w:rsidRPr="00A0647D">
        <w:rPr>
          <w:rFonts w:eastAsia="Calibri" w:cs="Arial"/>
          <w:szCs w:val="28"/>
        </w:rPr>
        <w:t xml:space="preserve">Use the template press releases to send to local newspapers/community </w:t>
      </w:r>
      <w:bookmarkStart w:id="17" w:name="_Toc16254692"/>
      <w:bookmarkStart w:id="18" w:name="_Toc172818798"/>
      <w:r w:rsidR="008E3088" w:rsidRPr="00A0647D">
        <w:rPr>
          <w:rFonts w:eastAsia="Calibri" w:cs="Arial"/>
          <w:szCs w:val="28"/>
        </w:rPr>
        <w:t>newsletters.</w:t>
      </w:r>
      <w:r w:rsidR="008E3088">
        <w:t xml:space="preserve"> What</w:t>
      </w:r>
      <w:r>
        <w:t xml:space="preserve"> happens after someone signs up to </w:t>
      </w:r>
      <w:r w:rsidR="008C4DF0">
        <w:t>d</w:t>
      </w:r>
      <w:r>
        <w:t xml:space="preserve">onate </w:t>
      </w:r>
      <w:r w:rsidR="0ED51B28">
        <w:t>an</w:t>
      </w:r>
      <w:r>
        <w:t xml:space="preserve"> </w:t>
      </w:r>
      <w:r w:rsidR="008C4DF0">
        <w:t>h</w:t>
      </w:r>
      <w:r>
        <w:t>our?</w:t>
      </w:r>
      <w:bookmarkEnd w:id="17"/>
      <w:bookmarkEnd w:id="18"/>
      <w:r>
        <w:t xml:space="preserve"> </w:t>
      </w:r>
    </w:p>
    <w:p w14:paraId="135D6C65" w14:textId="59A6DD28" w:rsidR="00274C72" w:rsidRDefault="00274C72" w:rsidP="5CACBAE1">
      <w:pPr>
        <w:autoSpaceDE w:val="0"/>
        <w:autoSpaceDN w:val="0"/>
        <w:adjustRightInd w:val="0"/>
        <w:rPr>
          <w:rFonts w:eastAsia="Calibri" w:cs="RotisIISansStd-Light"/>
          <w:lang w:eastAsia="en-GB"/>
        </w:rPr>
      </w:pPr>
      <w:r w:rsidRPr="5CACBAE1">
        <w:rPr>
          <w:rFonts w:eastAsia="Calibri" w:cs="RotisIISansStd-Light"/>
          <w:lang w:eastAsia="en-GB"/>
        </w:rPr>
        <w:t xml:space="preserve">Please contact them as soon as possible after you receive their details, so they are aware of how much we appreciate their </w:t>
      </w:r>
      <w:r w:rsidR="062DB42E" w:rsidRPr="5CACBAE1">
        <w:rPr>
          <w:rFonts w:eastAsia="Calibri" w:cs="RotisIISansStd-Light"/>
          <w:lang w:eastAsia="en-GB"/>
        </w:rPr>
        <w:t>time,</w:t>
      </w:r>
      <w:r w:rsidRPr="5CACBAE1">
        <w:rPr>
          <w:rFonts w:eastAsia="Calibri" w:cs="RotisIISansStd-Light"/>
          <w:lang w:eastAsia="en-GB"/>
        </w:rPr>
        <w:t xml:space="preserve"> and they are not left waiting to hear. At this point you will need to confirm the location, date, time slot and give details of where </w:t>
      </w:r>
      <w:r w:rsidR="199B102A" w:rsidRPr="732A336B">
        <w:rPr>
          <w:rFonts w:eastAsia="Calibri" w:cs="RotisIISansStd-Light"/>
          <w:lang w:eastAsia="en-GB"/>
        </w:rPr>
        <w:t xml:space="preserve">and who they </w:t>
      </w:r>
      <w:r w:rsidR="00BD0083" w:rsidRPr="732A336B">
        <w:rPr>
          <w:rFonts w:eastAsia="Calibri" w:cs="RotisIISansStd-Light"/>
          <w:lang w:eastAsia="en-GB"/>
        </w:rPr>
        <w:t xml:space="preserve">will </w:t>
      </w:r>
      <w:r w:rsidR="00BD0083" w:rsidRPr="5CACBAE1">
        <w:rPr>
          <w:rFonts w:eastAsia="Calibri" w:cs="RotisIISansStd-Light"/>
          <w:lang w:eastAsia="en-GB"/>
        </w:rPr>
        <w:t>meet</w:t>
      </w:r>
      <w:r w:rsidRPr="5CACBAE1">
        <w:rPr>
          <w:rFonts w:eastAsia="Calibri" w:cs="RotisIISansStd-Light"/>
          <w:lang w:eastAsia="en-GB"/>
        </w:rPr>
        <w:t xml:space="preserve"> on the day. A reminder email will also be sent to the supporter 5 days prior to the collection confirming the details they need. Please provide the volunteer with contact details, should they need to contact someone before the collection. </w:t>
      </w:r>
    </w:p>
    <w:p w14:paraId="7E894B6F" w14:textId="77777777" w:rsidR="00B54D39" w:rsidRPr="00A0647D" w:rsidRDefault="00B54D39" w:rsidP="5CACBAE1">
      <w:pPr>
        <w:autoSpaceDE w:val="0"/>
        <w:autoSpaceDN w:val="0"/>
        <w:adjustRightInd w:val="0"/>
        <w:rPr>
          <w:rFonts w:eastAsia="Calibri" w:cs="RotisIISansStd-Light"/>
          <w:lang w:eastAsia="en-GB"/>
        </w:rPr>
      </w:pPr>
    </w:p>
    <w:p w14:paraId="55889E9F" w14:textId="3D784FF9" w:rsidR="00274C72" w:rsidRPr="00A0647D" w:rsidRDefault="00274C72" w:rsidP="00274C72">
      <w:pPr>
        <w:rPr>
          <w:rFonts w:eastAsia="Calibri" w:cs="Times New Roman"/>
          <w:b/>
          <w:szCs w:val="28"/>
        </w:rPr>
      </w:pPr>
      <w:r w:rsidRPr="00A0647D">
        <w:rPr>
          <w:rFonts w:eastAsia="Calibri" w:cs="Times New Roman"/>
          <w:b/>
          <w:szCs w:val="28"/>
        </w:rPr>
        <w:t>It is important that the details of these volunteers are kept securely and confidentially. So please ensure that their details are stored in a secure way. Please refer to your GDPR essential guidance for more information on this.</w:t>
      </w:r>
    </w:p>
    <w:p w14:paraId="52424A45" w14:textId="110D284F" w:rsidR="00274C72" w:rsidRPr="00DC0F73" w:rsidRDefault="00274C72" w:rsidP="00DC0F73">
      <w:pPr>
        <w:pStyle w:val="Heading3"/>
      </w:pPr>
      <w:bookmarkStart w:id="19" w:name="_Toc16254693"/>
      <w:bookmarkStart w:id="20" w:name="_Toc172818799"/>
      <w:r w:rsidRPr="00B3534E">
        <w:t>What information will they receive?</w:t>
      </w:r>
      <w:bookmarkEnd w:id="19"/>
      <w:bookmarkEnd w:id="20"/>
    </w:p>
    <w:p w14:paraId="54282DBB" w14:textId="1B437680" w:rsidR="00274C72" w:rsidRPr="00A0647D" w:rsidRDefault="00274C72" w:rsidP="00274C72">
      <w:pPr>
        <w:autoSpaceDE w:val="0"/>
        <w:autoSpaceDN w:val="0"/>
        <w:adjustRightInd w:val="0"/>
        <w:rPr>
          <w:rFonts w:eastAsia="Calibri" w:cs="RotisIISansStd-Light"/>
          <w:szCs w:val="28"/>
          <w:lang w:eastAsia="en-GB"/>
        </w:rPr>
      </w:pPr>
      <w:r w:rsidRPr="00A0647D">
        <w:rPr>
          <w:rFonts w:eastAsia="Calibri" w:cs="RotisIISansStd-Light"/>
          <w:szCs w:val="28"/>
          <w:lang w:eastAsia="en-GB"/>
        </w:rPr>
        <w:t>After the volunteer has confirmed their collection</w:t>
      </w:r>
      <w:r w:rsidR="00D2063D">
        <w:rPr>
          <w:rFonts w:eastAsia="Calibri" w:cs="RotisIISansStd-Light"/>
          <w:szCs w:val="28"/>
          <w:lang w:eastAsia="en-GB"/>
        </w:rPr>
        <w:t xml:space="preserve"> or event</w:t>
      </w:r>
      <w:r w:rsidRPr="00A0647D">
        <w:rPr>
          <w:rFonts w:eastAsia="Calibri" w:cs="RotisIISansStd-Light"/>
          <w:szCs w:val="28"/>
          <w:lang w:eastAsia="en-GB"/>
        </w:rPr>
        <w:t>, t</w:t>
      </w:r>
      <w:r>
        <w:rPr>
          <w:rFonts w:eastAsia="Calibri" w:cs="RotisIISansStd-Light"/>
          <w:szCs w:val="28"/>
          <w:lang w:eastAsia="en-GB"/>
        </w:rPr>
        <w:t>hey will be sent a welcome pack</w:t>
      </w:r>
      <w:r w:rsidR="001B7D88">
        <w:rPr>
          <w:rFonts w:eastAsia="Calibri" w:cs="RotisIISansStd-Light"/>
          <w:szCs w:val="28"/>
          <w:lang w:eastAsia="en-GB"/>
        </w:rPr>
        <w:t xml:space="preserve"> in the post</w:t>
      </w:r>
      <w:r>
        <w:rPr>
          <w:rFonts w:eastAsia="Calibri" w:cs="RotisIISansStd-Light"/>
          <w:szCs w:val="28"/>
          <w:lang w:eastAsia="en-GB"/>
        </w:rPr>
        <w:t>.</w:t>
      </w:r>
      <w:r w:rsidRPr="00A0647D">
        <w:rPr>
          <w:rFonts w:eastAsia="Calibri" w:cs="RotisIISansStd-Light"/>
          <w:szCs w:val="28"/>
          <w:lang w:eastAsia="en-GB"/>
        </w:rPr>
        <w:t xml:space="preserve"> This pack will include: </w:t>
      </w:r>
    </w:p>
    <w:p w14:paraId="246F31A8" w14:textId="77777777" w:rsidR="00274C72" w:rsidRPr="00A0647D" w:rsidRDefault="00274C72" w:rsidP="00274C72">
      <w:pPr>
        <w:autoSpaceDE w:val="0"/>
        <w:autoSpaceDN w:val="0"/>
        <w:adjustRightInd w:val="0"/>
        <w:rPr>
          <w:rFonts w:eastAsia="Calibri" w:cs="RotisIISansStd-Light"/>
          <w:szCs w:val="28"/>
          <w:lang w:eastAsia="en-GB"/>
        </w:rPr>
      </w:pPr>
    </w:p>
    <w:p w14:paraId="58D0C1E3" w14:textId="4CCE716D" w:rsidR="00274C72" w:rsidRPr="00A0647D" w:rsidRDefault="00274C72" w:rsidP="00274C72">
      <w:pPr>
        <w:numPr>
          <w:ilvl w:val="0"/>
          <w:numId w:val="10"/>
        </w:numPr>
        <w:autoSpaceDE w:val="0"/>
        <w:autoSpaceDN w:val="0"/>
        <w:adjustRightInd w:val="0"/>
        <w:contextualSpacing/>
        <w:rPr>
          <w:rFonts w:eastAsia="Calibri" w:cs="RotisIISansStd-Light"/>
          <w:szCs w:val="28"/>
          <w:lang w:eastAsia="en-GB"/>
        </w:rPr>
      </w:pPr>
      <w:r w:rsidRPr="00A0647D">
        <w:rPr>
          <w:rFonts w:eastAsia="Calibri" w:cs="RotisIISansStd-Light"/>
          <w:szCs w:val="28"/>
          <w:lang w:eastAsia="en-GB"/>
        </w:rPr>
        <w:t>Welcome letter</w:t>
      </w:r>
      <w:r w:rsidR="00BB1232">
        <w:rPr>
          <w:rFonts w:eastAsia="Calibri" w:cs="RotisIISansStd-Light"/>
          <w:szCs w:val="28"/>
          <w:lang w:eastAsia="en-GB"/>
        </w:rPr>
        <w:t>.</w:t>
      </w:r>
    </w:p>
    <w:p w14:paraId="5BAB02B8" w14:textId="7289532F" w:rsidR="00274C72" w:rsidRPr="00A0647D" w:rsidRDefault="006E14ED" w:rsidP="00274C72">
      <w:pPr>
        <w:numPr>
          <w:ilvl w:val="0"/>
          <w:numId w:val="10"/>
        </w:numPr>
        <w:autoSpaceDE w:val="0"/>
        <w:autoSpaceDN w:val="0"/>
        <w:adjustRightInd w:val="0"/>
        <w:contextualSpacing/>
        <w:rPr>
          <w:rFonts w:eastAsia="Calibri" w:cs="RotisIISansStd-Light"/>
          <w:szCs w:val="28"/>
          <w:lang w:eastAsia="en-GB"/>
        </w:rPr>
      </w:pPr>
      <w:r>
        <w:rPr>
          <w:rFonts w:eastAsia="Calibri" w:cs="RotisIISansStd-Light"/>
          <w:szCs w:val="28"/>
          <w:lang w:eastAsia="en-GB"/>
        </w:rPr>
        <w:t xml:space="preserve">Donate an hour </w:t>
      </w:r>
      <w:r w:rsidR="000F6691">
        <w:rPr>
          <w:rFonts w:eastAsia="Calibri" w:cs="RotisIISansStd-Light"/>
          <w:szCs w:val="28"/>
          <w:lang w:eastAsia="en-GB"/>
        </w:rPr>
        <w:t>guidance booklet</w:t>
      </w:r>
      <w:r w:rsidR="00594541">
        <w:rPr>
          <w:rFonts w:eastAsia="Calibri" w:cs="RotisIISansStd-Light"/>
          <w:szCs w:val="28"/>
          <w:lang w:eastAsia="en-GB"/>
        </w:rPr>
        <w:t xml:space="preserve"> </w:t>
      </w:r>
      <w:r w:rsidR="000F6691">
        <w:rPr>
          <w:rFonts w:eastAsia="Calibri" w:cs="RotisIISansStd-Light"/>
          <w:szCs w:val="28"/>
          <w:lang w:eastAsia="en-GB"/>
        </w:rPr>
        <w:t xml:space="preserve">containing all the information they need in the build up to, and on the day, including facts about the journey our pups take to become guide dogs, and some frequently asked questions by the public. </w:t>
      </w:r>
    </w:p>
    <w:p w14:paraId="5C414227" w14:textId="53673A11" w:rsidR="00274C72" w:rsidRPr="00A0647D" w:rsidRDefault="000F6691" w:rsidP="00686B6B">
      <w:pPr>
        <w:numPr>
          <w:ilvl w:val="0"/>
          <w:numId w:val="10"/>
        </w:numPr>
        <w:autoSpaceDE w:val="0"/>
        <w:autoSpaceDN w:val="0"/>
        <w:adjustRightInd w:val="0"/>
        <w:contextualSpacing/>
        <w:rPr>
          <w:rFonts w:eastAsia="Calibri" w:cs="Times New Roman"/>
          <w:szCs w:val="28"/>
        </w:rPr>
      </w:pPr>
      <w:r>
        <w:rPr>
          <w:rFonts w:eastAsia="Calibri" w:cs="RotisIISansStd-Light"/>
          <w:szCs w:val="28"/>
          <w:lang w:eastAsia="en-GB"/>
        </w:rPr>
        <w:t>Fluffy d</w:t>
      </w:r>
      <w:r w:rsidR="00274C72" w:rsidRPr="00A0647D">
        <w:rPr>
          <w:rFonts w:eastAsia="Calibri" w:cs="RotisIISansStd-Light"/>
          <w:szCs w:val="28"/>
          <w:lang w:eastAsia="en-GB"/>
        </w:rPr>
        <w:t xml:space="preserve">og ears which they will be encouraged to wear whilst collecting. </w:t>
      </w:r>
    </w:p>
    <w:p w14:paraId="4E93BC31" w14:textId="77777777" w:rsidR="00274C72" w:rsidRPr="00A0647D" w:rsidRDefault="00274C72" w:rsidP="00B3534E">
      <w:pPr>
        <w:pStyle w:val="Heading3"/>
      </w:pPr>
      <w:bookmarkStart w:id="21" w:name="_On_the_day"/>
      <w:bookmarkStart w:id="22" w:name="_Toc16254694"/>
      <w:bookmarkStart w:id="23" w:name="_Toc172818800"/>
      <w:bookmarkEnd w:id="21"/>
      <w:r w:rsidRPr="00B3534E">
        <w:t>On the day</w:t>
      </w:r>
      <w:bookmarkEnd w:id="22"/>
      <w:bookmarkEnd w:id="23"/>
    </w:p>
    <w:p w14:paraId="78AB6CD3" w14:textId="77777777" w:rsidR="00274C72" w:rsidRPr="00A0647D" w:rsidRDefault="00274C72" w:rsidP="00274C72">
      <w:pPr>
        <w:rPr>
          <w:rFonts w:eastAsia="Calibri" w:cs="Times New Roman"/>
          <w:szCs w:val="28"/>
        </w:rPr>
      </w:pPr>
      <w:r w:rsidRPr="00A0647D">
        <w:rPr>
          <w:rFonts w:eastAsia="Calibri" w:cs="Times New Roman"/>
          <w:szCs w:val="28"/>
        </w:rPr>
        <w:t>We know that fundraising groups will welcome all the new volunteers on the day. Here are some tips for what to go through with them on the day:</w:t>
      </w:r>
    </w:p>
    <w:p w14:paraId="637AD36F" w14:textId="77777777" w:rsidR="00274C72" w:rsidRPr="00A0647D" w:rsidRDefault="00274C72" w:rsidP="00274C72">
      <w:pPr>
        <w:rPr>
          <w:rFonts w:eastAsia="Calibri" w:cs="Times New Roman"/>
          <w:szCs w:val="28"/>
        </w:rPr>
      </w:pPr>
    </w:p>
    <w:p w14:paraId="575B74E1" w14:textId="021FC4B6" w:rsidR="00516E8D" w:rsidRPr="00516E8D" w:rsidRDefault="00516E8D" w:rsidP="00516E8D">
      <w:pPr>
        <w:numPr>
          <w:ilvl w:val="0"/>
          <w:numId w:val="5"/>
        </w:numPr>
        <w:contextualSpacing/>
        <w:rPr>
          <w:rFonts w:eastAsia="Calibri" w:cs="Times New Roman"/>
          <w:szCs w:val="28"/>
        </w:rPr>
      </w:pPr>
      <w:r w:rsidRPr="00516E8D">
        <w:rPr>
          <w:rFonts w:eastAsia="Calibri" w:cs="Times New Roman"/>
          <w:szCs w:val="28"/>
        </w:rPr>
        <w:t>Welcome the supporter thanking them again for giving up their time</w:t>
      </w:r>
      <w:r w:rsidR="00BB1232">
        <w:rPr>
          <w:rFonts w:eastAsia="Calibri" w:cs="Times New Roman"/>
          <w:szCs w:val="28"/>
        </w:rPr>
        <w:t>.</w:t>
      </w:r>
    </w:p>
    <w:p w14:paraId="6A9FCF80" w14:textId="77777777" w:rsidR="00516E8D" w:rsidRPr="00516E8D" w:rsidRDefault="00516E8D" w:rsidP="00516E8D">
      <w:pPr>
        <w:numPr>
          <w:ilvl w:val="0"/>
          <w:numId w:val="5"/>
        </w:numPr>
        <w:contextualSpacing/>
        <w:rPr>
          <w:rFonts w:eastAsia="Calibri" w:cs="Times New Roman"/>
          <w:szCs w:val="28"/>
        </w:rPr>
      </w:pPr>
      <w:r w:rsidRPr="00516E8D">
        <w:rPr>
          <w:rFonts w:eastAsia="Calibri" w:cs="Times New Roman"/>
          <w:szCs w:val="28"/>
        </w:rPr>
        <w:t>Explain health and safety information – where the toilets are, smoking area, fire alarm, first aider.</w:t>
      </w:r>
    </w:p>
    <w:p w14:paraId="0FE853B2" w14:textId="73875580" w:rsidR="00516E8D" w:rsidRPr="00516E8D" w:rsidRDefault="00516E8D" w:rsidP="00516E8D">
      <w:pPr>
        <w:numPr>
          <w:ilvl w:val="0"/>
          <w:numId w:val="5"/>
        </w:numPr>
        <w:contextualSpacing/>
        <w:rPr>
          <w:rFonts w:eastAsia="Calibri" w:cs="Times New Roman"/>
        </w:rPr>
      </w:pPr>
      <w:r w:rsidRPr="732A336B">
        <w:rPr>
          <w:rFonts w:eastAsia="Calibri" w:cs="Times New Roman"/>
        </w:rPr>
        <w:lastRenderedPageBreak/>
        <w:t xml:space="preserve">Introduce the supporter to </w:t>
      </w:r>
      <w:r w:rsidR="00233634" w:rsidRPr="732A336B">
        <w:rPr>
          <w:rFonts w:eastAsia="Calibri" w:cs="Times New Roman"/>
        </w:rPr>
        <w:t>your existing</w:t>
      </w:r>
      <w:r w:rsidR="77FF2E07" w:rsidRPr="732A336B">
        <w:rPr>
          <w:rFonts w:eastAsia="Calibri" w:cs="Times New Roman"/>
        </w:rPr>
        <w:t xml:space="preserve"> </w:t>
      </w:r>
      <w:r w:rsidRPr="732A336B">
        <w:rPr>
          <w:rFonts w:eastAsia="Calibri" w:cs="Times New Roman"/>
        </w:rPr>
        <w:t xml:space="preserve">volunteers. Explain what the </w:t>
      </w:r>
      <w:r w:rsidR="446ED540" w:rsidRPr="732A336B">
        <w:rPr>
          <w:rFonts w:eastAsia="Calibri" w:cs="Times New Roman"/>
        </w:rPr>
        <w:t>supporter</w:t>
      </w:r>
      <w:r w:rsidRPr="732A336B">
        <w:rPr>
          <w:rFonts w:eastAsia="Calibri" w:cs="Times New Roman"/>
        </w:rPr>
        <w:t xml:space="preserve"> will be doing on the day and give them any general tips from your fundraising experience. </w:t>
      </w:r>
    </w:p>
    <w:p w14:paraId="5EDF803F" w14:textId="6556F7CE" w:rsidR="00516E8D" w:rsidRPr="00516E8D" w:rsidRDefault="00516E8D" w:rsidP="00516E8D">
      <w:pPr>
        <w:numPr>
          <w:ilvl w:val="0"/>
          <w:numId w:val="5"/>
        </w:numPr>
        <w:contextualSpacing/>
        <w:rPr>
          <w:rFonts w:eastAsia="Calibri" w:cs="Times New Roman"/>
        </w:rPr>
      </w:pPr>
      <w:r w:rsidRPr="732A336B">
        <w:rPr>
          <w:rFonts w:eastAsia="Calibri" w:cs="Times New Roman"/>
        </w:rPr>
        <w:t>Try to link the supporter up with a</w:t>
      </w:r>
      <w:r w:rsidR="1571497E" w:rsidRPr="732A336B">
        <w:rPr>
          <w:rFonts w:eastAsia="Calibri" w:cs="Times New Roman"/>
        </w:rPr>
        <w:t>n existing</w:t>
      </w:r>
      <w:r w:rsidRPr="732A336B">
        <w:rPr>
          <w:rFonts w:eastAsia="Calibri" w:cs="Times New Roman"/>
        </w:rPr>
        <w:t xml:space="preserve"> volunteer</w:t>
      </w:r>
      <w:r w:rsidR="00412D97">
        <w:rPr>
          <w:rFonts w:eastAsia="Calibri" w:cs="Times New Roman"/>
        </w:rPr>
        <w:t>,</w:t>
      </w:r>
      <w:r w:rsidRPr="732A336B">
        <w:rPr>
          <w:rFonts w:eastAsia="Calibri" w:cs="Times New Roman"/>
        </w:rPr>
        <w:t xml:space="preserve"> where possible</w:t>
      </w:r>
      <w:r w:rsidR="00412D97">
        <w:rPr>
          <w:rFonts w:eastAsia="Calibri" w:cs="Times New Roman"/>
        </w:rPr>
        <w:t>,</w:t>
      </w:r>
      <w:r w:rsidRPr="732A336B">
        <w:rPr>
          <w:rFonts w:eastAsia="Calibri" w:cs="Times New Roman"/>
        </w:rPr>
        <w:t xml:space="preserve"> as we are sure they will have lots of interesting questions about the work we do</w:t>
      </w:r>
      <w:r w:rsidR="00BB1232">
        <w:rPr>
          <w:rFonts w:eastAsia="Calibri" w:cs="Times New Roman"/>
        </w:rPr>
        <w:t>.</w:t>
      </w:r>
    </w:p>
    <w:p w14:paraId="3F47CDA6" w14:textId="0598DABE" w:rsidR="00516E8D" w:rsidRPr="00516E8D" w:rsidRDefault="00516E8D" w:rsidP="00516E8D">
      <w:pPr>
        <w:numPr>
          <w:ilvl w:val="0"/>
          <w:numId w:val="5"/>
        </w:numPr>
        <w:contextualSpacing/>
        <w:rPr>
          <w:rFonts w:eastAsia="Calibri" w:cs="Times New Roman"/>
          <w:szCs w:val="28"/>
        </w:rPr>
      </w:pPr>
      <w:r w:rsidRPr="00516E8D">
        <w:rPr>
          <w:rFonts w:eastAsia="Calibri" w:cs="Times New Roman"/>
          <w:szCs w:val="28"/>
        </w:rPr>
        <w:t>Give the supporter their own collecting device</w:t>
      </w:r>
      <w:r w:rsidR="00686B6B">
        <w:rPr>
          <w:rFonts w:eastAsia="Calibri" w:cs="Times New Roman"/>
          <w:szCs w:val="28"/>
        </w:rPr>
        <w:t>, tabard</w:t>
      </w:r>
      <w:r w:rsidRPr="00516E8D">
        <w:rPr>
          <w:rFonts w:eastAsia="Calibri" w:cs="Times New Roman"/>
          <w:szCs w:val="28"/>
        </w:rPr>
        <w:t xml:space="preserve"> and stickers</w:t>
      </w:r>
      <w:r w:rsidR="005B19C2">
        <w:rPr>
          <w:rFonts w:eastAsia="Calibri" w:cs="Times New Roman"/>
          <w:szCs w:val="28"/>
        </w:rPr>
        <w:t xml:space="preserve"> and show them where to </w:t>
      </w:r>
      <w:r w:rsidR="008E3088">
        <w:rPr>
          <w:rFonts w:eastAsia="Calibri" w:cs="Times New Roman"/>
          <w:szCs w:val="28"/>
        </w:rPr>
        <w:t>stand.</w:t>
      </w:r>
      <w:r w:rsidRPr="00516E8D">
        <w:rPr>
          <w:rFonts w:eastAsia="Calibri" w:cs="Times New Roman"/>
          <w:szCs w:val="28"/>
        </w:rPr>
        <w:t xml:space="preserve"> </w:t>
      </w:r>
    </w:p>
    <w:p w14:paraId="733F85B8" w14:textId="1086E132" w:rsidR="00274C72" w:rsidRPr="00516E8D" w:rsidRDefault="00274C72" w:rsidP="5CACBAE1">
      <w:pPr>
        <w:numPr>
          <w:ilvl w:val="0"/>
          <w:numId w:val="5"/>
        </w:numPr>
        <w:contextualSpacing/>
        <w:rPr>
          <w:rFonts w:eastAsia="Calibri" w:cs="Times New Roman"/>
        </w:rPr>
      </w:pPr>
      <w:r w:rsidRPr="5CACBAE1">
        <w:rPr>
          <w:rFonts w:eastAsia="Calibri" w:cs="Times New Roman"/>
        </w:rPr>
        <w:t xml:space="preserve">This is also a fantastic opportunity to </w:t>
      </w:r>
      <w:bookmarkStart w:id="24" w:name="_Int_WTe32zlz"/>
      <w:r w:rsidRPr="5CACBAE1">
        <w:rPr>
          <w:rFonts w:eastAsia="Calibri" w:cs="Times New Roman"/>
        </w:rPr>
        <w:t>showcase</w:t>
      </w:r>
      <w:bookmarkEnd w:id="24"/>
      <w:r w:rsidRPr="5CACBAE1">
        <w:rPr>
          <w:rFonts w:eastAsia="Calibri" w:cs="Times New Roman"/>
        </w:rPr>
        <w:t xml:space="preserve"> what you as a group do for Guide Dogs, so this is your chance to highlight the positives of being a member of a fundraising branch and recruit new members!</w:t>
      </w:r>
    </w:p>
    <w:p w14:paraId="026CB4B7" w14:textId="4CFA2968" w:rsidR="00963DDF" w:rsidRPr="00516E8D" w:rsidRDefault="00963DDF" w:rsidP="5CACBAE1">
      <w:pPr>
        <w:numPr>
          <w:ilvl w:val="0"/>
          <w:numId w:val="5"/>
        </w:numPr>
        <w:contextualSpacing/>
        <w:rPr>
          <w:rFonts w:eastAsia="Calibri" w:cs="Times New Roman"/>
        </w:rPr>
      </w:pPr>
      <w:r>
        <w:rPr>
          <w:rFonts w:eastAsia="Calibri" w:cs="Times New Roman"/>
        </w:rPr>
        <w:t>Let the supporter know if they have any queries during the collection</w:t>
      </w:r>
      <w:r w:rsidR="00C87BBD">
        <w:rPr>
          <w:rFonts w:eastAsia="Calibri" w:cs="Times New Roman"/>
        </w:rPr>
        <w:t xml:space="preserve"> or event,</w:t>
      </w:r>
      <w:r>
        <w:rPr>
          <w:rFonts w:eastAsia="Calibri" w:cs="Times New Roman"/>
        </w:rPr>
        <w:t xml:space="preserve"> then a member of the fundraising group is always on hand to help. </w:t>
      </w:r>
    </w:p>
    <w:p w14:paraId="66F9D7FB" w14:textId="77777777" w:rsidR="00274C72" w:rsidRPr="00A0647D" w:rsidRDefault="00274C72" w:rsidP="00274C72">
      <w:pPr>
        <w:ind w:left="720"/>
        <w:contextualSpacing/>
        <w:rPr>
          <w:rFonts w:eastAsia="Calibri" w:cs="Times New Roman"/>
          <w:szCs w:val="28"/>
        </w:rPr>
      </w:pPr>
    </w:p>
    <w:p w14:paraId="109C6130" w14:textId="77777777" w:rsidR="00455C15" w:rsidRDefault="00274C72" w:rsidP="00455C15">
      <w:pPr>
        <w:rPr>
          <w:rFonts w:eastAsia="Calibri" w:cs="Times New Roman"/>
          <w:szCs w:val="28"/>
        </w:rPr>
      </w:pPr>
      <w:r w:rsidRPr="00A0647D">
        <w:rPr>
          <w:rFonts w:eastAsia="Calibri" w:cs="Times New Roman"/>
          <w:szCs w:val="28"/>
        </w:rPr>
        <w:t>At the end of the day, before they leave, please remember to thank them for their time and collect their collecting tin/bucket</w:t>
      </w:r>
      <w:r w:rsidR="00686B6B">
        <w:rPr>
          <w:rFonts w:eastAsia="Calibri" w:cs="Times New Roman"/>
          <w:szCs w:val="28"/>
        </w:rPr>
        <w:t xml:space="preserve"> and tabard</w:t>
      </w:r>
      <w:r w:rsidRPr="00A0647D">
        <w:rPr>
          <w:rFonts w:eastAsia="Calibri" w:cs="Times New Roman"/>
          <w:szCs w:val="28"/>
        </w:rPr>
        <w:t>.</w:t>
      </w:r>
    </w:p>
    <w:p w14:paraId="412890E1" w14:textId="77777777" w:rsidR="00455C15" w:rsidRDefault="00455C15" w:rsidP="00455C15">
      <w:pPr>
        <w:rPr>
          <w:rFonts w:eastAsia="Calibri" w:cs="Times New Roman"/>
          <w:szCs w:val="28"/>
        </w:rPr>
      </w:pPr>
    </w:p>
    <w:p w14:paraId="7159A5A1" w14:textId="5A4917F2" w:rsidR="00CF4DD5" w:rsidRPr="00455C15" w:rsidRDefault="00274C72" w:rsidP="00455C15">
      <w:pPr>
        <w:pStyle w:val="ListParagraph"/>
        <w:numPr>
          <w:ilvl w:val="0"/>
          <w:numId w:val="13"/>
        </w:numPr>
        <w:rPr>
          <w:rFonts w:eastAsia="Calibri" w:cs="Times New Roman"/>
          <w:szCs w:val="28"/>
        </w:rPr>
      </w:pPr>
      <w:r w:rsidRPr="00455C15">
        <w:rPr>
          <w:rFonts w:eastAsia="Calibri" w:cs="Times New Roman"/>
          <w:szCs w:val="28"/>
        </w:rPr>
        <w:t xml:space="preserve">Suggest other ways of getting involved – do you have any other events they can attend coming up? You can signpost volunteers to this page on our website so they can find volunteering opportunities nearest them: </w:t>
      </w:r>
      <w:r w:rsidR="00CF4DD5" w:rsidRPr="00455C15">
        <w:rPr>
          <w:rFonts w:eastAsia="Calibri" w:cs="Times New Roman"/>
          <w:b/>
          <w:bCs/>
          <w:color w:val="0000FF" w:themeColor="hyperlink"/>
          <w:szCs w:val="28"/>
          <w:u w:val="single"/>
        </w:rPr>
        <w:t>guidedogs.org.uk/volunteer</w:t>
      </w:r>
    </w:p>
    <w:p w14:paraId="194EA884" w14:textId="77777777" w:rsidR="00CF4DD5" w:rsidRPr="00686B6B" w:rsidRDefault="00CF4DD5" w:rsidP="00274C72">
      <w:pPr>
        <w:numPr>
          <w:ilvl w:val="0"/>
          <w:numId w:val="6"/>
        </w:numPr>
        <w:contextualSpacing/>
      </w:pPr>
      <w:r>
        <w:rPr>
          <w:rFonts w:eastAsia="Calibri" w:cs="Times New Roman"/>
          <w:color w:val="0000FF" w:themeColor="hyperlink"/>
          <w:szCs w:val="28"/>
          <w:u w:val="single"/>
        </w:rPr>
        <w:fldChar w:fldCharType="begin"/>
      </w:r>
      <w:r>
        <w:rPr>
          <w:rFonts w:eastAsia="Calibri" w:cs="Times New Roman"/>
          <w:color w:val="0000FF" w:themeColor="hyperlink"/>
          <w:szCs w:val="28"/>
          <w:u w:val="single"/>
        </w:rPr>
        <w:instrText>HYPERLINK "</w:instrText>
      </w:r>
      <w:r w:rsidRPr="00686B6B">
        <w:instrText xml:space="preserve"> </w:instrText>
      </w:r>
    </w:p>
    <w:p w14:paraId="79A38F44" w14:textId="0AD416CB" w:rsidR="00CF4DD5" w:rsidRPr="00CF4DD5" w:rsidRDefault="00CF4DD5" w:rsidP="00455C15">
      <w:pPr>
        <w:contextualSpacing/>
        <w:rPr>
          <w:rStyle w:val="Hyperlink"/>
          <w:rFonts w:eastAsia="Calibri" w:cs="Times New Roman"/>
          <w:szCs w:val="28"/>
        </w:rPr>
      </w:pPr>
      <w:r>
        <w:rPr>
          <w:rFonts w:eastAsia="Calibri" w:cs="Times New Roman"/>
          <w:color w:val="0000FF" w:themeColor="hyperlink"/>
          <w:szCs w:val="28"/>
          <w:u w:val="single"/>
        </w:rPr>
        <w:instrText>"</w:instrText>
      </w:r>
      <w:r>
        <w:rPr>
          <w:rFonts w:eastAsia="Calibri" w:cs="Times New Roman"/>
          <w:color w:val="0000FF" w:themeColor="hyperlink"/>
          <w:szCs w:val="28"/>
          <w:u w:val="single"/>
        </w:rPr>
      </w:r>
      <w:r>
        <w:rPr>
          <w:rFonts w:eastAsia="Calibri" w:cs="Times New Roman"/>
          <w:color w:val="0000FF" w:themeColor="hyperlink"/>
          <w:szCs w:val="28"/>
          <w:u w:val="single"/>
        </w:rPr>
        <w:fldChar w:fldCharType="separate"/>
      </w:r>
    </w:p>
    <w:p w14:paraId="47467EEA" w14:textId="12BC1034" w:rsidR="00274C72" w:rsidRPr="008102B5" w:rsidRDefault="00CF4DD5" w:rsidP="008102B5">
      <w:pPr>
        <w:ind w:left="360"/>
        <w:contextualSpacing/>
        <w:rPr>
          <w:rFonts w:eastAsia="Calibri" w:cs="Times New Roman"/>
          <w:b/>
          <w:szCs w:val="28"/>
        </w:rPr>
      </w:pPr>
      <w:r>
        <w:rPr>
          <w:rFonts w:eastAsia="Calibri" w:cs="Times New Roman"/>
          <w:color w:val="0000FF" w:themeColor="hyperlink"/>
          <w:szCs w:val="28"/>
          <w:u w:val="single"/>
        </w:rPr>
        <w:fldChar w:fldCharType="end"/>
      </w:r>
    </w:p>
    <w:p w14:paraId="767FBA5C" w14:textId="6476349E" w:rsidR="00274C72" w:rsidRPr="00A0647D" w:rsidRDefault="00274C72" w:rsidP="008102B5">
      <w:pPr>
        <w:pStyle w:val="Heading3"/>
        <w:rPr>
          <w:rFonts w:eastAsia="Calibri"/>
        </w:rPr>
      </w:pPr>
      <w:bookmarkStart w:id="25" w:name="_Toc172818801"/>
      <w:r w:rsidRPr="00A0647D">
        <w:rPr>
          <w:rFonts w:eastAsia="Calibri"/>
        </w:rPr>
        <w:t xml:space="preserve">Collection </w:t>
      </w:r>
      <w:r w:rsidR="009A0F7D">
        <w:rPr>
          <w:rFonts w:eastAsia="Calibri"/>
        </w:rPr>
        <w:t>or event</w:t>
      </w:r>
      <w:r w:rsidRPr="00A0647D">
        <w:rPr>
          <w:rFonts w:eastAsia="Calibri"/>
        </w:rPr>
        <w:t xml:space="preserve"> issues</w:t>
      </w:r>
      <w:bookmarkEnd w:id="25"/>
    </w:p>
    <w:p w14:paraId="097C2472" w14:textId="037B8116" w:rsidR="00274C72" w:rsidRPr="00A0647D" w:rsidRDefault="00274C72" w:rsidP="00686B6B">
      <w:pPr>
        <w:rPr>
          <w:rFonts w:eastAsia="Calibri" w:cs="Times New Roman"/>
          <w:szCs w:val="28"/>
        </w:rPr>
      </w:pPr>
      <w:r w:rsidRPr="198FF84F">
        <w:rPr>
          <w:rFonts w:eastAsia="Calibri" w:cs="Times New Roman"/>
        </w:rPr>
        <w:t xml:space="preserve">We all know that sometimes collection </w:t>
      </w:r>
      <w:r w:rsidR="009A0F7D">
        <w:rPr>
          <w:rFonts w:eastAsia="Calibri" w:cs="Times New Roman"/>
        </w:rPr>
        <w:t>or event</w:t>
      </w:r>
      <w:r w:rsidRPr="198FF84F">
        <w:rPr>
          <w:rFonts w:eastAsia="Calibri" w:cs="Times New Roman"/>
        </w:rPr>
        <w:t xml:space="preserve"> information can change at short notice</w:t>
      </w:r>
      <w:r w:rsidR="00057183">
        <w:rPr>
          <w:rFonts w:eastAsia="Calibri" w:cs="Times New Roman"/>
        </w:rPr>
        <w:t>,</w:t>
      </w:r>
      <w:r w:rsidRPr="198FF84F">
        <w:rPr>
          <w:rFonts w:eastAsia="Calibri" w:cs="Times New Roman"/>
        </w:rPr>
        <w:t xml:space="preserve"> and sometimes even cancelled due to circumstances out of our control (i.e., </w:t>
      </w:r>
      <w:r w:rsidR="12BFCCEA" w:rsidRPr="198FF84F">
        <w:rPr>
          <w:rFonts w:eastAsia="Calibri" w:cs="Times New Roman"/>
        </w:rPr>
        <w:t>severe weather</w:t>
      </w:r>
      <w:r w:rsidRPr="198FF84F">
        <w:rPr>
          <w:rFonts w:eastAsia="Calibri" w:cs="Times New Roman"/>
        </w:rPr>
        <w:t xml:space="preserve">, road closures, volunteer sickness). Please remember to contact </w:t>
      </w:r>
      <w:proofErr w:type="gramStart"/>
      <w:r w:rsidRPr="198FF84F">
        <w:rPr>
          <w:rFonts w:eastAsia="Calibri" w:cs="Times New Roman"/>
        </w:rPr>
        <w:t>your</w:t>
      </w:r>
      <w:proofErr w:type="gramEnd"/>
      <w:r w:rsidRPr="198FF84F">
        <w:rPr>
          <w:rFonts w:eastAsia="Calibri" w:cs="Times New Roman"/>
        </w:rPr>
        <w:t xml:space="preserve"> </w:t>
      </w:r>
      <w:r w:rsidR="00963DDF">
        <w:rPr>
          <w:rFonts w:eastAsia="Calibri" w:cs="Times New Roman"/>
        </w:rPr>
        <w:t>d</w:t>
      </w:r>
      <w:r w:rsidRPr="198FF84F">
        <w:rPr>
          <w:rFonts w:eastAsia="Calibri" w:cs="Times New Roman"/>
        </w:rPr>
        <w:t xml:space="preserve">onate </w:t>
      </w:r>
      <w:bookmarkStart w:id="26" w:name="_Int_gl6FFFpU"/>
      <w:r w:rsidRPr="198FF84F">
        <w:rPr>
          <w:rFonts w:eastAsia="Calibri" w:cs="Times New Roman"/>
        </w:rPr>
        <w:t>an</w:t>
      </w:r>
      <w:bookmarkEnd w:id="26"/>
      <w:r w:rsidRPr="198FF84F">
        <w:rPr>
          <w:rFonts w:eastAsia="Calibri" w:cs="Times New Roman"/>
        </w:rPr>
        <w:t xml:space="preserve"> </w:t>
      </w:r>
      <w:r w:rsidR="00963DDF">
        <w:rPr>
          <w:rFonts w:eastAsia="Calibri" w:cs="Times New Roman"/>
        </w:rPr>
        <w:t>h</w:t>
      </w:r>
      <w:r w:rsidRPr="198FF84F">
        <w:rPr>
          <w:rFonts w:eastAsia="Calibri" w:cs="Times New Roman"/>
        </w:rPr>
        <w:t xml:space="preserve">our volunteers at the earliest point to update them on any changes. </w:t>
      </w:r>
    </w:p>
    <w:p w14:paraId="7A8EE175" w14:textId="77777777" w:rsidR="00274C72" w:rsidRPr="00A0647D" w:rsidRDefault="00274C72" w:rsidP="008102B5">
      <w:pPr>
        <w:pStyle w:val="Heading3"/>
      </w:pPr>
      <w:bookmarkStart w:id="27" w:name="_Toc16254695"/>
      <w:bookmarkStart w:id="28" w:name="_Toc172818802"/>
      <w:r w:rsidRPr="00A0647D">
        <w:t>Expenses</w:t>
      </w:r>
      <w:bookmarkEnd w:id="27"/>
      <w:bookmarkEnd w:id="28"/>
    </w:p>
    <w:p w14:paraId="566C409C" w14:textId="7BA13ADF" w:rsidR="00274C72" w:rsidRPr="00A0647D" w:rsidRDefault="00274C72" w:rsidP="5CACBAE1">
      <w:pPr>
        <w:rPr>
          <w:rFonts w:eastAsia="Calibri" w:cs="Times New Roman"/>
        </w:rPr>
      </w:pPr>
      <w:r w:rsidRPr="5CACBAE1">
        <w:rPr>
          <w:rFonts w:eastAsia="Calibri" w:cs="Times New Roman"/>
        </w:rPr>
        <w:t xml:space="preserve">We will reimburse any reasonable expenses for </w:t>
      </w:r>
      <w:proofErr w:type="gramStart"/>
      <w:r w:rsidRPr="5CACBAE1">
        <w:rPr>
          <w:rFonts w:eastAsia="Calibri" w:cs="Times New Roman"/>
        </w:rPr>
        <w:t>our</w:t>
      </w:r>
      <w:proofErr w:type="gramEnd"/>
      <w:r w:rsidRPr="5CACBAE1">
        <w:rPr>
          <w:rFonts w:eastAsia="Calibri" w:cs="Times New Roman"/>
        </w:rPr>
        <w:t xml:space="preserve"> </w:t>
      </w:r>
      <w:r w:rsidR="00963DDF">
        <w:rPr>
          <w:rFonts w:eastAsia="Calibri" w:cs="Times New Roman"/>
        </w:rPr>
        <w:t>d</w:t>
      </w:r>
      <w:r w:rsidRPr="5CACBAE1">
        <w:rPr>
          <w:rFonts w:eastAsia="Calibri" w:cs="Times New Roman"/>
        </w:rPr>
        <w:t xml:space="preserve">onate </w:t>
      </w:r>
      <w:bookmarkStart w:id="29" w:name="_Int_IXQ6vKdq"/>
      <w:r w:rsidRPr="5CACBAE1">
        <w:rPr>
          <w:rFonts w:eastAsia="Calibri" w:cs="Times New Roman"/>
        </w:rPr>
        <w:t>an</w:t>
      </w:r>
      <w:bookmarkEnd w:id="29"/>
      <w:r w:rsidRPr="5CACBAE1">
        <w:rPr>
          <w:rFonts w:eastAsia="Calibri" w:cs="Times New Roman"/>
        </w:rPr>
        <w:t xml:space="preserve"> </w:t>
      </w:r>
      <w:r w:rsidR="00963DDF">
        <w:rPr>
          <w:rFonts w:eastAsia="Calibri" w:cs="Times New Roman"/>
        </w:rPr>
        <w:t>h</w:t>
      </w:r>
      <w:r w:rsidRPr="5CACBAE1">
        <w:rPr>
          <w:rFonts w:eastAsia="Calibri" w:cs="Times New Roman"/>
        </w:rPr>
        <w:t xml:space="preserve">our volunteers. Please speak to your Community Fundraising Relationship </w:t>
      </w:r>
      <w:r w:rsidR="158CF13B" w:rsidRPr="732A336B">
        <w:rPr>
          <w:rFonts w:eastAsia="Calibri" w:cs="Times New Roman"/>
        </w:rPr>
        <w:t>M</w:t>
      </w:r>
      <w:r w:rsidRPr="732A336B">
        <w:rPr>
          <w:rFonts w:eastAsia="Calibri" w:cs="Times New Roman"/>
        </w:rPr>
        <w:t>anager</w:t>
      </w:r>
      <w:r w:rsidRPr="5CACBAE1">
        <w:rPr>
          <w:rFonts w:eastAsia="Calibri" w:cs="Times New Roman"/>
        </w:rPr>
        <w:t xml:space="preserve"> if you have any questions.</w:t>
      </w:r>
    </w:p>
    <w:p w14:paraId="11F78B4C" w14:textId="77777777" w:rsidR="00274C72" w:rsidRPr="00A0647D" w:rsidRDefault="00274C72" w:rsidP="00274C72">
      <w:pPr>
        <w:rPr>
          <w:rFonts w:eastAsia="Calibri" w:cs="Times New Roman"/>
          <w:szCs w:val="28"/>
        </w:rPr>
      </w:pPr>
    </w:p>
    <w:p w14:paraId="4296B81C" w14:textId="77777777" w:rsidR="00313ADD" w:rsidRDefault="00274C72" w:rsidP="6A9C9538">
      <w:bookmarkStart w:id="30" w:name="_After_the_day"/>
      <w:bookmarkStart w:id="31" w:name="_Toc16254696"/>
      <w:bookmarkStart w:id="32" w:name="_Toc172818803"/>
      <w:bookmarkEnd w:id="30"/>
      <w:r w:rsidRPr="00686B6B">
        <w:rPr>
          <w:rStyle w:val="Heading3Char"/>
        </w:rPr>
        <w:t>What happens next?</w:t>
      </w:r>
      <w:bookmarkEnd w:id="31"/>
      <w:bookmarkEnd w:id="32"/>
      <w:r w:rsidRPr="008102B5">
        <w:t xml:space="preserve"> </w:t>
      </w:r>
    </w:p>
    <w:p w14:paraId="08782595" w14:textId="735C7365" w:rsidR="00274C72" w:rsidRPr="00A0647D" w:rsidRDefault="00274C72" w:rsidP="6A9C9538">
      <w:pPr>
        <w:rPr>
          <w:rFonts w:eastAsia="Calibri" w:cs="Times New Roman"/>
        </w:rPr>
      </w:pPr>
      <w:r w:rsidRPr="6A9C9538">
        <w:rPr>
          <w:rFonts w:eastAsia="Calibri" w:cs="Times New Roman"/>
        </w:rPr>
        <w:t xml:space="preserve">We would encourage you to follow up with the supporters a week after the </w:t>
      </w:r>
      <w:r w:rsidR="00D26F66">
        <w:rPr>
          <w:rFonts w:eastAsia="Calibri" w:cs="Times New Roman"/>
        </w:rPr>
        <w:t xml:space="preserve">collection or </w:t>
      </w:r>
      <w:r w:rsidRPr="6A9C9538">
        <w:rPr>
          <w:rFonts w:eastAsia="Calibri" w:cs="Times New Roman"/>
        </w:rPr>
        <w:t>event to thank them for making a difference</w:t>
      </w:r>
      <w:r w:rsidR="00B669BC">
        <w:rPr>
          <w:rFonts w:eastAsia="Calibri" w:cs="Times New Roman"/>
        </w:rPr>
        <w:t xml:space="preserve">, </w:t>
      </w:r>
      <w:r w:rsidRPr="6A9C9538">
        <w:rPr>
          <w:rFonts w:eastAsia="Calibri" w:cs="Times New Roman"/>
        </w:rPr>
        <w:t xml:space="preserve">let </w:t>
      </w:r>
      <w:r w:rsidRPr="6A9C9538">
        <w:rPr>
          <w:rFonts w:eastAsia="Calibri" w:cs="Times New Roman"/>
        </w:rPr>
        <w:lastRenderedPageBreak/>
        <w:t xml:space="preserve">them know how much was raised and discuss any future </w:t>
      </w:r>
      <w:r w:rsidR="477EEADC" w:rsidRPr="6A9C9538">
        <w:rPr>
          <w:rFonts w:eastAsia="Calibri" w:cs="Times New Roman"/>
        </w:rPr>
        <w:t>opportunities</w:t>
      </w:r>
      <w:r w:rsidR="07EC7991" w:rsidRPr="732A336B">
        <w:rPr>
          <w:rFonts w:eastAsia="Calibri" w:cs="Times New Roman"/>
        </w:rPr>
        <w:t xml:space="preserve"> that</w:t>
      </w:r>
      <w:r w:rsidRPr="6A9C9538">
        <w:rPr>
          <w:rFonts w:eastAsia="Calibri" w:cs="Times New Roman"/>
        </w:rPr>
        <w:t xml:space="preserve"> they may be interested in. </w:t>
      </w:r>
    </w:p>
    <w:p w14:paraId="04467B4E" w14:textId="77777777" w:rsidR="00274C72" w:rsidRPr="00A0647D" w:rsidRDefault="00274C72" w:rsidP="00274C72">
      <w:pPr>
        <w:rPr>
          <w:rFonts w:eastAsia="Calibri" w:cs="Times New Roman"/>
          <w:szCs w:val="28"/>
        </w:rPr>
      </w:pPr>
    </w:p>
    <w:p w14:paraId="3CBF91A3" w14:textId="3CC3E998" w:rsidR="00274C72" w:rsidRPr="008B1EAD" w:rsidRDefault="00274C72" w:rsidP="008B1EAD">
      <w:pPr>
        <w:rPr>
          <w:rFonts w:eastAsia="Calibri" w:cs="Times New Roman"/>
          <w:szCs w:val="28"/>
        </w:rPr>
      </w:pPr>
      <w:r w:rsidRPr="00A0647D">
        <w:rPr>
          <w:rFonts w:eastAsia="Calibri" w:cs="Times New Roman"/>
          <w:szCs w:val="28"/>
        </w:rPr>
        <w:t>We hope that the new or existing volunteers who have not tried fundraising before, loved it so much that they want to do more and become regular volunteers for Guide Dogs.</w:t>
      </w:r>
    </w:p>
    <w:p w14:paraId="4FCDEE2D" w14:textId="77777777" w:rsidR="00BC7561" w:rsidRDefault="00BC7561"/>
    <w:p w14:paraId="5F0C8674" w14:textId="25DF7937" w:rsidR="00BC7561" w:rsidRDefault="00BC7561" w:rsidP="00686B6B">
      <w:pPr>
        <w:pStyle w:val="Heading2"/>
      </w:pPr>
      <w:bookmarkStart w:id="33" w:name="_Toc172818804"/>
      <w:r>
        <w:t>Got a question?</w:t>
      </w:r>
      <w:bookmarkEnd w:id="33"/>
      <w:r>
        <w:t xml:space="preserve"> </w:t>
      </w:r>
    </w:p>
    <w:p w14:paraId="40827B26" w14:textId="77777777" w:rsidR="00A82007" w:rsidRDefault="00BC7561">
      <w:pPr>
        <w:rPr>
          <w:rFonts w:eastAsia="Calibri" w:cs="Times New Roman"/>
        </w:rPr>
      </w:pPr>
      <w:r>
        <w:rPr>
          <w:rFonts w:eastAsia="Calibri" w:cs="Times New Roman"/>
        </w:rPr>
        <w:t xml:space="preserve">Your Community Fundraising Relationship Manager is the best person to help with any queries regarding this year’s donate an hour fundraising. </w:t>
      </w:r>
    </w:p>
    <w:p w14:paraId="76ADABD5" w14:textId="77777777" w:rsidR="00A82007" w:rsidRDefault="00A82007">
      <w:pPr>
        <w:rPr>
          <w:rFonts w:eastAsia="Calibri" w:cs="Times New Roman"/>
        </w:rPr>
      </w:pPr>
    </w:p>
    <w:p w14:paraId="7D49D43A" w14:textId="39330E05" w:rsidR="00BC7561" w:rsidRDefault="00BC7561">
      <w:pPr>
        <w:rPr>
          <w:rFonts w:eastAsia="Calibri" w:cs="Times New Roman"/>
        </w:rPr>
      </w:pPr>
      <w:r>
        <w:rPr>
          <w:rFonts w:eastAsia="Calibri" w:cs="Times New Roman"/>
        </w:rPr>
        <w:t xml:space="preserve">Please contact them directly for any support or queries you have. </w:t>
      </w:r>
    </w:p>
    <w:p w14:paraId="7788DAE9" w14:textId="63A3C6BD" w:rsidR="008102B5" w:rsidRPr="00A0647D" w:rsidRDefault="008102B5" w:rsidP="00686B6B">
      <w:pPr>
        <w:pStyle w:val="Heading2"/>
        <w:rPr>
          <w:b w:val="0"/>
          <w:bCs/>
          <w:iCs/>
          <w:szCs w:val="28"/>
        </w:rPr>
      </w:pPr>
      <w:bookmarkStart w:id="34" w:name="_Toc172818805"/>
      <w:r>
        <w:t>End of Document</w:t>
      </w:r>
      <w:r w:rsidR="004E3BB6">
        <w:rPr>
          <w:bCs/>
          <w:iCs/>
          <w:szCs w:val="28"/>
        </w:rPr>
        <w:t>.</w:t>
      </w:r>
      <w:bookmarkEnd w:id="34"/>
    </w:p>
    <w:p w14:paraId="4FE16B86" w14:textId="77777777" w:rsidR="00274C72" w:rsidRPr="00A0647D" w:rsidRDefault="00274C72" w:rsidP="00274C72">
      <w:pPr>
        <w:pStyle w:val="ListParagraph"/>
        <w:rPr>
          <w:rFonts w:eastAsia="Calibri"/>
          <w:szCs w:val="28"/>
        </w:rPr>
      </w:pPr>
    </w:p>
    <w:p w14:paraId="6F18E493" w14:textId="77777777" w:rsidR="7D134185" w:rsidRDefault="7D134185" w:rsidP="00090624">
      <w:pPr>
        <w:pStyle w:val="ListParagraph"/>
        <w:ind w:left="0"/>
        <w:rPr>
          <w:rFonts w:eastAsia="Calibri"/>
          <w:szCs w:val="28"/>
        </w:rPr>
      </w:pPr>
    </w:p>
    <w:sectPr w:rsidR="7D134185" w:rsidSect="00686B6B">
      <w:footerReference w:type="default" r:id="rId13"/>
      <w:headerReference w:type="first" r:id="rId14"/>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E504A" w14:textId="77777777" w:rsidR="001053AE" w:rsidRDefault="001053AE" w:rsidP="007D5B28">
      <w:r>
        <w:separator/>
      </w:r>
    </w:p>
  </w:endnote>
  <w:endnote w:type="continuationSeparator" w:id="0">
    <w:p w14:paraId="016CF3AE" w14:textId="77777777" w:rsidR="001053AE" w:rsidRDefault="001053AE" w:rsidP="007D5B28">
      <w:r>
        <w:continuationSeparator/>
      </w:r>
    </w:p>
  </w:endnote>
  <w:endnote w:type="continuationNotice" w:id="1">
    <w:p w14:paraId="139E959B" w14:textId="77777777" w:rsidR="001053AE" w:rsidRDefault="00105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tisIISansStd-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118222"/>
      <w:docPartObj>
        <w:docPartGallery w:val="Page Numbers (Bottom of Page)"/>
        <w:docPartUnique/>
      </w:docPartObj>
    </w:sdtPr>
    <w:sdtEndPr>
      <w:rPr>
        <w:noProof/>
      </w:rPr>
    </w:sdtEndPr>
    <w:sdtContent>
      <w:p w14:paraId="43C8EC8E" w14:textId="77777777" w:rsidR="009438B7" w:rsidRDefault="009438B7">
        <w:pPr>
          <w:pStyle w:val="Footer"/>
        </w:pPr>
        <w:r>
          <w:fldChar w:fldCharType="begin"/>
        </w:r>
        <w:r>
          <w:instrText xml:space="preserve"> PAGE   \* MERGEFORMAT </w:instrText>
        </w:r>
        <w:r>
          <w:fldChar w:fldCharType="separate"/>
        </w:r>
        <w:r w:rsidR="00A649BA">
          <w:rPr>
            <w:noProof/>
          </w:rPr>
          <w:t>1</w:t>
        </w:r>
        <w:r>
          <w:rPr>
            <w:noProof/>
          </w:rPr>
          <w:fldChar w:fldCharType="end"/>
        </w:r>
      </w:p>
    </w:sdtContent>
  </w:sdt>
  <w:p w14:paraId="0E27EBBD"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50CF2" w14:textId="77777777" w:rsidR="001053AE" w:rsidRDefault="001053AE" w:rsidP="007D5B28">
      <w:r>
        <w:separator/>
      </w:r>
    </w:p>
  </w:footnote>
  <w:footnote w:type="continuationSeparator" w:id="0">
    <w:p w14:paraId="0167369E" w14:textId="77777777" w:rsidR="001053AE" w:rsidRDefault="001053AE" w:rsidP="007D5B28">
      <w:r>
        <w:continuationSeparator/>
      </w:r>
    </w:p>
  </w:footnote>
  <w:footnote w:type="continuationNotice" w:id="1">
    <w:p w14:paraId="738FB46D" w14:textId="77777777" w:rsidR="001053AE" w:rsidRDefault="00105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080F6" w14:textId="6FBE3121" w:rsidR="00FE77A9" w:rsidRDefault="009B6E60">
    <w:pPr>
      <w:pStyle w:val="Header"/>
    </w:pPr>
    <w:r>
      <w:rPr>
        <w:noProof/>
      </w:rPr>
      <w:drawing>
        <wp:inline distT="0" distB="0" distL="0" distR="0" wp14:anchorId="6E6FB1B3" wp14:editId="4E0123D3">
          <wp:extent cx="1962150" cy="845158"/>
          <wp:effectExtent l="0" t="0" r="0" b="0"/>
          <wp:docPr id="331526596" name="Picture 331526596"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J7zzXBul" int2:invalidationBookmarkName="" int2:hashCode="v9WO46Jw86kxAJ" int2:id="A7dChPus">
      <int2:state int2:value="Rejected" int2:type="AugLoop_Text_Critique"/>
    </int2:bookmark>
    <int2:bookmark int2:bookmarkName="_Int_Ycx8U8j6" int2:invalidationBookmarkName="" int2:hashCode="3nPqwMMFA48EN7" int2:id="aR2ZNcVE">
      <int2:state int2:value="Rejected" int2:type="AugLoop_Text_Critique"/>
    </int2:bookmark>
    <int2:bookmark int2:bookmarkName="_Int_gPLJncZc" int2:invalidationBookmarkName="" int2:hashCode="3nPqwMMFA48EN7" int2:id="axjFmWOJ">
      <int2:state int2:value="Rejected" int2:type="AugLoop_Text_Critique"/>
    </int2:bookmark>
    <int2:bookmark int2:bookmarkName="_Int_0iojrOmB" int2:invalidationBookmarkName="" int2:hashCode="3nPqwMMFA48EN7" int2:id="ciQ7kwA1">
      <int2:state int2:value="Rejected" int2:type="AugLoop_Text_Critique"/>
    </int2:bookmark>
    <int2:bookmark int2:bookmarkName="_Int_WTe32zlz" int2:invalidationBookmarkName="" int2:hashCode="qUG7lfXtsKmXNE" int2:id="mVN8APMS">
      <int2:state int2:value="Rejected" int2:type="AugLoop_Text_Critique"/>
    </int2:bookmark>
    <int2:bookmark int2:bookmarkName="_Int_0xRDYBZB" int2:invalidationBookmarkName="" int2:hashCode="3nPqwMMFA48EN7" int2:id="o9Dp4RB0">
      <int2:state int2:value="Rejected" int2:type="AugLoop_Text_Critique"/>
    </int2:bookmark>
    <int2:bookmark int2:bookmarkName="_Int_gl6FFFpU" int2:invalidationBookmarkName="" int2:hashCode="3nPqwMMFA48EN7" int2:id="xBwUrORy">
      <int2:state int2:value="Rejected" int2:type="AugLoop_Text_Critique"/>
    </int2:bookmark>
    <int2:bookmark int2:bookmarkName="_Int_IXQ6vKdq" int2:invalidationBookmarkName="" int2:hashCode="3nPqwMMFA48EN7" int2:id="zYeXu8z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B4FDD"/>
    <w:multiLevelType w:val="hybridMultilevel"/>
    <w:tmpl w:val="1814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70AA7"/>
    <w:multiLevelType w:val="hybridMultilevel"/>
    <w:tmpl w:val="92E2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948B8"/>
    <w:multiLevelType w:val="hybridMultilevel"/>
    <w:tmpl w:val="8C10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D019D"/>
    <w:multiLevelType w:val="hybridMultilevel"/>
    <w:tmpl w:val="36E8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73409"/>
    <w:multiLevelType w:val="hybridMultilevel"/>
    <w:tmpl w:val="189E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459CE"/>
    <w:multiLevelType w:val="hybridMultilevel"/>
    <w:tmpl w:val="9C945776"/>
    <w:lvl w:ilvl="0" w:tplc="3B4400D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712712"/>
    <w:multiLevelType w:val="hybridMultilevel"/>
    <w:tmpl w:val="1D82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A2BA2"/>
    <w:multiLevelType w:val="hybridMultilevel"/>
    <w:tmpl w:val="59FA3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341AA8"/>
    <w:multiLevelType w:val="hybridMultilevel"/>
    <w:tmpl w:val="BD9CC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587741">
    <w:abstractNumId w:val="0"/>
  </w:num>
  <w:num w:numId="2" w16cid:durableId="1657952114">
    <w:abstractNumId w:val="4"/>
  </w:num>
  <w:num w:numId="3" w16cid:durableId="209344639">
    <w:abstractNumId w:val="12"/>
  </w:num>
  <w:num w:numId="4" w16cid:durableId="1678455812">
    <w:abstractNumId w:val="8"/>
  </w:num>
  <w:num w:numId="5" w16cid:durableId="1826122212">
    <w:abstractNumId w:val="9"/>
  </w:num>
  <w:num w:numId="6" w16cid:durableId="754591538">
    <w:abstractNumId w:val="10"/>
  </w:num>
  <w:num w:numId="7" w16cid:durableId="1981879264">
    <w:abstractNumId w:val="2"/>
  </w:num>
  <w:num w:numId="8" w16cid:durableId="1890072098">
    <w:abstractNumId w:val="7"/>
  </w:num>
  <w:num w:numId="9" w16cid:durableId="1584293664">
    <w:abstractNumId w:val="3"/>
  </w:num>
  <w:num w:numId="10" w16cid:durableId="1584292602">
    <w:abstractNumId w:val="5"/>
  </w:num>
  <w:num w:numId="11" w16cid:durableId="1879514476">
    <w:abstractNumId w:val="11"/>
  </w:num>
  <w:num w:numId="12" w16cid:durableId="206726875">
    <w:abstractNumId w:val="6"/>
  </w:num>
  <w:num w:numId="13" w16cid:durableId="470371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C72"/>
    <w:rsid w:val="00013A13"/>
    <w:rsid w:val="0001497A"/>
    <w:rsid w:val="00023150"/>
    <w:rsid w:val="00040A45"/>
    <w:rsid w:val="000430B0"/>
    <w:rsid w:val="0005175D"/>
    <w:rsid w:val="00057183"/>
    <w:rsid w:val="000676A9"/>
    <w:rsid w:val="00071D8B"/>
    <w:rsid w:val="00075C8C"/>
    <w:rsid w:val="00090624"/>
    <w:rsid w:val="000E2C50"/>
    <w:rsid w:val="000F6691"/>
    <w:rsid w:val="001053AE"/>
    <w:rsid w:val="00132E0B"/>
    <w:rsid w:val="00133B8C"/>
    <w:rsid w:val="00152E50"/>
    <w:rsid w:val="001B4C46"/>
    <w:rsid w:val="001B734D"/>
    <w:rsid w:val="001B7D88"/>
    <w:rsid w:val="001E4261"/>
    <w:rsid w:val="001E4666"/>
    <w:rsid w:val="00206BD4"/>
    <w:rsid w:val="00221140"/>
    <w:rsid w:val="002256D7"/>
    <w:rsid w:val="0023139C"/>
    <w:rsid w:val="00233634"/>
    <w:rsid w:val="002411A1"/>
    <w:rsid w:val="0025102F"/>
    <w:rsid w:val="00274C72"/>
    <w:rsid w:val="002866D1"/>
    <w:rsid w:val="00291BB9"/>
    <w:rsid w:val="002B2B14"/>
    <w:rsid w:val="002B3423"/>
    <w:rsid w:val="002F4F53"/>
    <w:rsid w:val="00312268"/>
    <w:rsid w:val="00313ADD"/>
    <w:rsid w:val="0033150F"/>
    <w:rsid w:val="00350C9F"/>
    <w:rsid w:val="00370641"/>
    <w:rsid w:val="003709FD"/>
    <w:rsid w:val="00391248"/>
    <w:rsid w:val="003A2995"/>
    <w:rsid w:val="003F631F"/>
    <w:rsid w:val="0040418A"/>
    <w:rsid w:val="00412D97"/>
    <w:rsid w:val="00442E1C"/>
    <w:rsid w:val="00452802"/>
    <w:rsid w:val="00455C15"/>
    <w:rsid w:val="00490127"/>
    <w:rsid w:val="004951DC"/>
    <w:rsid w:val="004A0957"/>
    <w:rsid w:val="004A44E9"/>
    <w:rsid w:val="004D3CAD"/>
    <w:rsid w:val="004E3BB6"/>
    <w:rsid w:val="004F64A1"/>
    <w:rsid w:val="005068F9"/>
    <w:rsid w:val="00516E8D"/>
    <w:rsid w:val="005453C4"/>
    <w:rsid w:val="00594541"/>
    <w:rsid w:val="005A71B4"/>
    <w:rsid w:val="005B19C2"/>
    <w:rsid w:val="005B52D4"/>
    <w:rsid w:val="00635620"/>
    <w:rsid w:val="006419DF"/>
    <w:rsid w:val="00680B7E"/>
    <w:rsid w:val="00683A12"/>
    <w:rsid w:val="00686B6B"/>
    <w:rsid w:val="006A5690"/>
    <w:rsid w:val="006E14ED"/>
    <w:rsid w:val="006E759C"/>
    <w:rsid w:val="00702183"/>
    <w:rsid w:val="00706C30"/>
    <w:rsid w:val="00723D6D"/>
    <w:rsid w:val="007838E1"/>
    <w:rsid w:val="007A39E4"/>
    <w:rsid w:val="007A48E0"/>
    <w:rsid w:val="007C7B77"/>
    <w:rsid w:val="007D5B28"/>
    <w:rsid w:val="00807839"/>
    <w:rsid w:val="008102B5"/>
    <w:rsid w:val="00815FE0"/>
    <w:rsid w:val="008B1EAD"/>
    <w:rsid w:val="008C1BB6"/>
    <w:rsid w:val="008C4DF0"/>
    <w:rsid w:val="008C6D7D"/>
    <w:rsid w:val="008D48CC"/>
    <w:rsid w:val="008D49F9"/>
    <w:rsid w:val="008E071B"/>
    <w:rsid w:val="008E3088"/>
    <w:rsid w:val="008F2781"/>
    <w:rsid w:val="009067EA"/>
    <w:rsid w:val="009228FB"/>
    <w:rsid w:val="0093050D"/>
    <w:rsid w:val="00930F95"/>
    <w:rsid w:val="00931BD9"/>
    <w:rsid w:val="009409EB"/>
    <w:rsid w:val="009438B7"/>
    <w:rsid w:val="00944F35"/>
    <w:rsid w:val="009610B6"/>
    <w:rsid w:val="00961AAA"/>
    <w:rsid w:val="00963DDF"/>
    <w:rsid w:val="00974EC1"/>
    <w:rsid w:val="00983537"/>
    <w:rsid w:val="009848B8"/>
    <w:rsid w:val="009A0F7D"/>
    <w:rsid w:val="009A6B0A"/>
    <w:rsid w:val="009B6E60"/>
    <w:rsid w:val="009C4465"/>
    <w:rsid w:val="009C6907"/>
    <w:rsid w:val="009D3855"/>
    <w:rsid w:val="00A2552E"/>
    <w:rsid w:val="00A30EE5"/>
    <w:rsid w:val="00A54A5B"/>
    <w:rsid w:val="00A61521"/>
    <w:rsid w:val="00A649BA"/>
    <w:rsid w:val="00A82007"/>
    <w:rsid w:val="00A82652"/>
    <w:rsid w:val="00A97497"/>
    <w:rsid w:val="00AB3A98"/>
    <w:rsid w:val="00AC5F07"/>
    <w:rsid w:val="00AD368F"/>
    <w:rsid w:val="00AD41E9"/>
    <w:rsid w:val="00AD44C2"/>
    <w:rsid w:val="00AF0502"/>
    <w:rsid w:val="00B23A0E"/>
    <w:rsid w:val="00B3534E"/>
    <w:rsid w:val="00B4676D"/>
    <w:rsid w:val="00B54D39"/>
    <w:rsid w:val="00B669BC"/>
    <w:rsid w:val="00BB1232"/>
    <w:rsid w:val="00BC7561"/>
    <w:rsid w:val="00BD0083"/>
    <w:rsid w:val="00C10923"/>
    <w:rsid w:val="00C12A32"/>
    <w:rsid w:val="00C26C1C"/>
    <w:rsid w:val="00C44376"/>
    <w:rsid w:val="00C87BBD"/>
    <w:rsid w:val="00CA0DA0"/>
    <w:rsid w:val="00CB6D4C"/>
    <w:rsid w:val="00CC01C5"/>
    <w:rsid w:val="00CF4DD5"/>
    <w:rsid w:val="00D01891"/>
    <w:rsid w:val="00D04F18"/>
    <w:rsid w:val="00D15C74"/>
    <w:rsid w:val="00D2063D"/>
    <w:rsid w:val="00D26F66"/>
    <w:rsid w:val="00D31ED3"/>
    <w:rsid w:val="00D60E6A"/>
    <w:rsid w:val="00D73FB4"/>
    <w:rsid w:val="00D81DF3"/>
    <w:rsid w:val="00D96095"/>
    <w:rsid w:val="00DB08DA"/>
    <w:rsid w:val="00DC0F73"/>
    <w:rsid w:val="00DD7116"/>
    <w:rsid w:val="00E257B6"/>
    <w:rsid w:val="00E65E97"/>
    <w:rsid w:val="00E67374"/>
    <w:rsid w:val="00E71AFF"/>
    <w:rsid w:val="00E75AD3"/>
    <w:rsid w:val="00E772CA"/>
    <w:rsid w:val="00E843FA"/>
    <w:rsid w:val="00EB4FC7"/>
    <w:rsid w:val="00EC0000"/>
    <w:rsid w:val="00EE0E9D"/>
    <w:rsid w:val="00EE74AE"/>
    <w:rsid w:val="00F12BD9"/>
    <w:rsid w:val="00F16EF8"/>
    <w:rsid w:val="00F34642"/>
    <w:rsid w:val="00F37F69"/>
    <w:rsid w:val="00F4606B"/>
    <w:rsid w:val="00F67CCE"/>
    <w:rsid w:val="00F97FAA"/>
    <w:rsid w:val="00FA7FAE"/>
    <w:rsid w:val="00FE77A9"/>
    <w:rsid w:val="062DB42E"/>
    <w:rsid w:val="07EC7991"/>
    <w:rsid w:val="0826B56A"/>
    <w:rsid w:val="0ED51B28"/>
    <w:rsid w:val="11E5F631"/>
    <w:rsid w:val="12BFCCEA"/>
    <w:rsid w:val="1571497E"/>
    <w:rsid w:val="158CF13B"/>
    <w:rsid w:val="15AD53E8"/>
    <w:rsid w:val="171117D2"/>
    <w:rsid w:val="198FF84F"/>
    <w:rsid w:val="199B102A"/>
    <w:rsid w:val="290A9C1E"/>
    <w:rsid w:val="2C1CA801"/>
    <w:rsid w:val="2D255360"/>
    <w:rsid w:val="30937A0C"/>
    <w:rsid w:val="377DC3B5"/>
    <w:rsid w:val="3ABABC8D"/>
    <w:rsid w:val="3CF3C1A8"/>
    <w:rsid w:val="446ED540"/>
    <w:rsid w:val="469AA910"/>
    <w:rsid w:val="477EEADC"/>
    <w:rsid w:val="4D291CB7"/>
    <w:rsid w:val="58AC1F34"/>
    <w:rsid w:val="5A5960B3"/>
    <w:rsid w:val="5A76F2AC"/>
    <w:rsid w:val="5CACBAE1"/>
    <w:rsid w:val="639F39FC"/>
    <w:rsid w:val="6655780F"/>
    <w:rsid w:val="6711EDFC"/>
    <w:rsid w:val="692C6434"/>
    <w:rsid w:val="6A9C9538"/>
    <w:rsid w:val="732A336B"/>
    <w:rsid w:val="77FF2E07"/>
    <w:rsid w:val="7A140A23"/>
    <w:rsid w:val="7D13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9F3D"/>
  <w15:chartTrackingRefBased/>
  <w15:docId w15:val="{A1181922-84E7-4870-9C10-A3FE7812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C72"/>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CommentText">
    <w:name w:val="annotation text"/>
    <w:basedOn w:val="Normal"/>
    <w:link w:val="CommentTextChar"/>
    <w:uiPriority w:val="99"/>
    <w:unhideWhenUsed/>
    <w:rsid w:val="00930F95"/>
    <w:rPr>
      <w:sz w:val="20"/>
      <w:szCs w:val="20"/>
    </w:rPr>
  </w:style>
  <w:style w:type="character" w:customStyle="1" w:styleId="CommentTextChar">
    <w:name w:val="Comment Text Char"/>
    <w:basedOn w:val="DefaultParagraphFont"/>
    <w:link w:val="CommentText"/>
    <w:uiPriority w:val="99"/>
    <w:rsid w:val="00930F95"/>
    <w:rPr>
      <w:rFonts w:ascii="Trebuchet MS" w:hAnsi="Trebuchet MS"/>
      <w:sz w:val="20"/>
      <w:szCs w:val="20"/>
    </w:rPr>
  </w:style>
  <w:style w:type="character" w:styleId="CommentReference">
    <w:name w:val="annotation reference"/>
    <w:basedOn w:val="DefaultParagraphFont"/>
    <w:uiPriority w:val="99"/>
    <w:semiHidden/>
    <w:unhideWhenUsed/>
    <w:rsid w:val="00930F95"/>
    <w:rPr>
      <w:sz w:val="16"/>
      <w:szCs w:val="16"/>
    </w:rPr>
  </w:style>
  <w:style w:type="paragraph" w:styleId="Revision">
    <w:name w:val="Revision"/>
    <w:hidden/>
    <w:uiPriority w:val="99"/>
    <w:semiHidden/>
    <w:rsid w:val="00930F95"/>
    <w:pPr>
      <w:spacing w:after="0"/>
    </w:pPr>
    <w:rPr>
      <w:rFonts w:ascii="Trebuchet MS" w:hAnsi="Trebuchet MS"/>
      <w:sz w:val="28"/>
    </w:rPr>
  </w:style>
  <w:style w:type="paragraph" w:styleId="CommentSubject">
    <w:name w:val="annotation subject"/>
    <w:basedOn w:val="CommentText"/>
    <w:next w:val="CommentText"/>
    <w:link w:val="CommentSubjectChar"/>
    <w:uiPriority w:val="99"/>
    <w:semiHidden/>
    <w:unhideWhenUsed/>
    <w:rsid w:val="00BD0083"/>
    <w:rPr>
      <w:b/>
      <w:bCs/>
    </w:rPr>
  </w:style>
  <w:style w:type="character" w:customStyle="1" w:styleId="CommentSubjectChar">
    <w:name w:val="Comment Subject Char"/>
    <w:basedOn w:val="CommentTextChar"/>
    <w:link w:val="CommentSubject"/>
    <w:uiPriority w:val="99"/>
    <w:semiHidden/>
    <w:rsid w:val="00BD0083"/>
    <w:rPr>
      <w:rFonts w:ascii="Trebuchet MS" w:hAnsi="Trebuchet MS"/>
      <w:b/>
      <w:bCs/>
      <w:sz w:val="20"/>
      <w:szCs w:val="20"/>
    </w:rPr>
  </w:style>
  <w:style w:type="character" w:styleId="Mention">
    <w:name w:val="Mention"/>
    <w:basedOn w:val="DefaultParagraphFont"/>
    <w:uiPriority w:val="99"/>
    <w:unhideWhenUsed/>
    <w:rsid w:val="00BD0083"/>
    <w:rPr>
      <w:color w:val="2B579A"/>
      <w:shd w:val="clear" w:color="auto" w:fill="E1DFDD"/>
    </w:rPr>
  </w:style>
  <w:style w:type="character" w:styleId="UnresolvedMention">
    <w:name w:val="Unresolved Mention"/>
    <w:basedOn w:val="DefaultParagraphFont"/>
    <w:uiPriority w:val="99"/>
    <w:semiHidden/>
    <w:unhideWhenUsed/>
    <w:rsid w:val="00FE77A9"/>
    <w:rPr>
      <w:color w:val="605E5C"/>
      <w:shd w:val="clear" w:color="auto" w:fill="E1DFDD"/>
    </w:rPr>
  </w:style>
  <w:style w:type="paragraph" w:styleId="TOC2">
    <w:name w:val="toc 2"/>
    <w:basedOn w:val="Normal"/>
    <w:next w:val="Normal"/>
    <w:autoRedefine/>
    <w:uiPriority w:val="39"/>
    <w:unhideWhenUsed/>
    <w:rsid w:val="00FE77A9"/>
    <w:pPr>
      <w:spacing w:after="100"/>
      <w:ind w:left="280"/>
    </w:pPr>
  </w:style>
  <w:style w:type="paragraph" w:styleId="TOC3">
    <w:name w:val="toc 3"/>
    <w:basedOn w:val="Normal"/>
    <w:next w:val="Normal"/>
    <w:autoRedefine/>
    <w:uiPriority w:val="39"/>
    <w:unhideWhenUsed/>
    <w:rsid w:val="00FE77A9"/>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768700">
      <w:bodyDiv w:val="1"/>
      <w:marLeft w:val="0"/>
      <w:marRight w:val="0"/>
      <w:marTop w:val="0"/>
      <w:marBottom w:val="0"/>
      <w:divBdr>
        <w:top w:val="none" w:sz="0" w:space="0" w:color="auto"/>
        <w:left w:val="none" w:sz="0" w:space="0" w:color="auto"/>
        <w:bottom w:val="none" w:sz="0" w:space="0" w:color="auto"/>
        <w:right w:val="none" w:sz="0" w:space="0" w:color="auto"/>
      </w:divBdr>
    </w:div>
    <w:div w:id="106915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uidedogs.org.uk/hour"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uidedogs.org.uk/hou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no%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C4BF7055D4C84A8101277E497CB14F" ma:contentTypeVersion="17" ma:contentTypeDescription="Create a new document." ma:contentTypeScope="" ma:versionID="17b40d8e161a354db9b9daf46ff7c41f">
  <xsd:schema xmlns:xsd="http://www.w3.org/2001/XMLSchema" xmlns:xs="http://www.w3.org/2001/XMLSchema" xmlns:p="http://schemas.microsoft.com/office/2006/metadata/properties" xmlns:ns2="caddc101-f168-4270-bc62-4c980c21dd27" xmlns:ns3="edb324c5-68dc-479a-a6e5-0910b170fccc" targetNamespace="http://schemas.microsoft.com/office/2006/metadata/properties" ma:root="true" ma:fieldsID="b6e3e6e9bd25e108183065c5a70401a6" ns2:_="" ns3:_="">
    <xsd:import namespace="caddc101-f168-4270-bc62-4c980c21dd27"/>
    <xsd:import namespace="edb324c5-68dc-479a-a6e5-0910b170fc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c101-f168-4270-bc62-4c980c21d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324c5-68dc-479a-a6e5-0910b170fc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229891-e37f-4cc2-b195-0e198fa7c764}" ma:internalName="TaxCatchAll" ma:showField="CatchAllData" ma:web="edb324c5-68dc-479a-a6e5-0910b170fc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db324c5-68dc-479a-a6e5-0910b170fccc" xsi:nil="true"/>
    <lcf76f155ced4ddcb4097134ff3c332f xmlns="caddc101-f168-4270-bc62-4c980c21dd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2.xml><?xml version="1.0" encoding="utf-8"?>
<ds:datastoreItem xmlns:ds="http://schemas.openxmlformats.org/officeDocument/2006/customXml" ds:itemID="{3F193B6B-22CE-4985-8A83-09F7E10A5E72}">
  <ds:schemaRefs>
    <ds:schemaRef ds:uri="http://schemas.openxmlformats.org/officeDocument/2006/bibliography"/>
  </ds:schemaRefs>
</ds:datastoreItem>
</file>

<file path=customXml/itemProps3.xml><?xml version="1.0" encoding="utf-8"?>
<ds:datastoreItem xmlns:ds="http://schemas.openxmlformats.org/officeDocument/2006/customXml" ds:itemID="{6C8E93CC-331B-494D-BB3C-BD9A650A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c101-f168-4270-bc62-4c980c21dd27"/>
    <ds:schemaRef ds:uri="edb324c5-68dc-479a-a6e5-0910b170f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C28AB-7F51-4881-B236-B40D543B9322}">
  <ds:schemaRefs>
    <ds:schemaRef ds:uri="http://schemas.microsoft.com/office/2006/documentManagement/types"/>
    <ds:schemaRef ds:uri="edb324c5-68dc-479a-a6e5-0910b170fccc"/>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caddc101-f168-4270-bc62-4c980c21dd2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Guide%20Dogs%20Styles%20-%20Word%20Template%20(no%20logo)</Template>
  <TotalTime>2</TotalTime>
  <Pages>6</Pages>
  <Words>1532</Words>
  <Characters>8739</Characters>
  <Application>Microsoft Office Word</Application>
  <DocSecurity>0</DocSecurity>
  <Lines>72</Lines>
  <Paragraphs>20</Paragraphs>
  <ScaleCrop>false</ScaleCrop>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White</dc:creator>
  <cp:keywords/>
  <dc:description/>
  <cp:lastModifiedBy>Sophie Crompton</cp:lastModifiedBy>
  <cp:revision>42</cp:revision>
  <dcterms:created xsi:type="dcterms:W3CDTF">2024-07-20T03:50:00Z</dcterms:created>
  <dcterms:modified xsi:type="dcterms:W3CDTF">2024-07-30T13:20:00Z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0x01010015C4BF7055D4C84A8101277E497CB14F</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MediaServiceImageTags">
    <vt:lpwstr/>
  </property>
</Properties>
</file>