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570337" w14:textId="45852D16" w:rsidR="00F42AC9" w:rsidRPr="00F42AC9" w:rsidRDefault="00FA56C0" w:rsidP="00F42AC9">
      <w:pPr>
        <w:pStyle w:val="Heading1"/>
      </w:pPr>
      <w:r>
        <w:t>Scotland and Northern Ireland</w:t>
      </w:r>
      <w:r w:rsidR="00F42AC9">
        <w:t xml:space="preserve"> region: puppy raising update – August 2023</w:t>
      </w:r>
    </w:p>
    <w:p w14:paraId="54320F8A" w14:textId="53179A1C" w:rsidR="00FA56C0" w:rsidRPr="009F2031" w:rsidRDefault="00FA56C0" w:rsidP="00FA56C0">
      <w:pPr>
        <w:rPr>
          <w:sz w:val="28"/>
          <w:szCs w:val="28"/>
        </w:rPr>
      </w:pPr>
      <w:r w:rsidRPr="009F2031">
        <w:rPr>
          <w:sz w:val="28"/>
          <w:szCs w:val="28"/>
        </w:rPr>
        <w:t xml:space="preserve">Well, the summer seems to be flying by and I hope everyone has made the most of the sunshine we have had, my garden grass is certainly growing well! </w:t>
      </w:r>
    </w:p>
    <w:p w14:paraId="1F8B0E75" w14:textId="77777777" w:rsidR="00FA56C0" w:rsidRDefault="00FA56C0" w:rsidP="00FA56C0"/>
    <w:p w14:paraId="071EEC5F" w14:textId="77777777" w:rsidR="009F2031" w:rsidRDefault="009F2031" w:rsidP="009F2031">
      <w:pPr>
        <w:pStyle w:val="Heading2"/>
      </w:pPr>
      <w:r w:rsidRPr="006448B1">
        <w:t xml:space="preserve">Team </w:t>
      </w:r>
      <w:r>
        <w:t>u</w:t>
      </w:r>
      <w:r w:rsidRPr="006448B1">
        <w:t>pdate</w:t>
      </w:r>
    </w:p>
    <w:p w14:paraId="67BE35B2" w14:textId="5877FF8F" w:rsidR="009F2031" w:rsidRPr="00D07563" w:rsidRDefault="009F2031" w:rsidP="009F2031">
      <w:pPr>
        <w:pStyle w:val="Heading3"/>
      </w:pPr>
      <w:r>
        <w:t>Erin McArthur</w:t>
      </w:r>
    </w:p>
    <w:p w14:paraId="73DBF05D" w14:textId="48389477" w:rsidR="009F2031" w:rsidRPr="006D301F" w:rsidRDefault="00FA56C0" w:rsidP="00FA56C0">
      <w:pPr>
        <w:rPr>
          <w:sz w:val="28"/>
          <w:szCs w:val="28"/>
        </w:rPr>
      </w:pPr>
      <w:r w:rsidRPr="006D301F">
        <w:rPr>
          <w:sz w:val="28"/>
          <w:szCs w:val="28"/>
        </w:rPr>
        <w:t>Over the coming months</w:t>
      </w:r>
      <w:r w:rsidR="00163252" w:rsidRPr="006D301F">
        <w:rPr>
          <w:sz w:val="28"/>
          <w:szCs w:val="28"/>
        </w:rPr>
        <w:t>,</w:t>
      </w:r>
      <w:r w:rsidRPr="006D301F">
        <w:rPr>
          <w:sz w:val="28"/>
          <w:szCs w:val="28"/>
        </w:rPr>
        <w:t xml:space="preserve"> we will be seeing a couple of changes within the Scotland and Northern Ireland Team as Erin McArthur prepares to go off and welcome her new baby</w:t>
      </w:r>
      <w:r w:rsidR="00163252" w:rsidRPr="006D301F">
        <w:rPr>
          <w:sz w:val="28"/>
          <w:szCs w:val="28"/>
        </w:rPr>
        <w:t>.</w:t>
      </w:r>
      <w:r w:rsidRPr="006D301F">
        <w:rPr>
          <w:sz w:val="28"/>
          <w:szCs w:val="28"/>
        </w:rPr>
        <w:t xml:space="preserve"> I am sure you will join me in wishing her and John all the best for their new arrival. </w:t>
      </w:r>
    </w:p>
    <w:p w14:paraId="64C29BDC" w14:textId="05D429A1" w:rsidR="009F2031" w:rsidRDefault="009F2031" w:rsidP="009F2031">
      <w:pPr>
        <w:pStyle w:val="Heading3"/>
      </w:pPr>
      <w:r>
        <w:t>PDA recruitment</w:t>
      </w:r>
      <w:r w:rsidR="000430E9">
        <w:t xml:space="preserve"> - Glasgow</w:t>
      </w:r>
    </w:p>
    <w:p w14:paraId="07D511BF" w14:textId="561DFCC3" w:rsidR="009F2031" w:rsidRPr="006D301F" w:rsidRDefault="00FA56C0" w:rsidP="00FA56C0">
      <w:pPr>
        <w:rPr>
          <w:sz w:val="28"/>
          <w:szCs w:val="28"/>
        </w:rPr>
      </w:pPr>
      <w:r w:rsidRPr="006D301F">
        <w:rPr>
          <w:sz w:val="28"/>
          <w:szCs w:val="28"/>
        </w:rPr>
        <w:t>We are currently right in the middle of recruitment for a new Puppy Development Advisor</w:t>
      </w:r>
      <w:r w:rsidR="009F2031" w:rsidRPr="006D301F">
        <w:rPr>
          <w:sz w:val="28"/>
          <w:szCs w:val="28"/>
        </w:rPr>
        <w:t xml:space="preserve"> (PDA)</w:t>
      </w:r>
      <w:r w:rsidRPr="006D301F">
        <w:rPr>
          <w:sz w:val="28"/>
          <w:szCs w:val="28"/>
        </w:rPr>
        <w:t xml:space="preserve"> to replace Fiona Fraser as she moves into the role </w:t>
      </w:r>
      <w:r w:rsidR="000430E9" w:rsidRPr="006D301F">
        <w:rPr>
          <w:sz w:val="28"/>
          <w:szCs w:val="28"/>
        </w:rPr>
        <w:t xml:space="preserve">of </w:t>
      </w:r>
      <w:r w:rsidRPr="006D301F">
        <w:rPr>
          <w:sz w:val="28"/>
          <w:szCs w:val="28"/>
        </w:rPr>
        <w:t>Puppy Development Supervisor</w:t>
      </w:r>
      <w:r w:rsidR="009F2031" w:rsidRPr="006D301F">
        <w:rPr>
          <w:sz w:val="28"/>
          <w:szCs w:val="28"/>
        </w:rPr>
        <w:t xml:space="preserve"> (PDS)</w:t>
      </w:r>
      <w:r w:rsidR="000430E9" w:rsidRPr="006D301F">
        <w:rPr>
          <w:sz w:val="28"/>
          <w:szCs w:val="28"/>
        </w:rPr>
        <w:t>.</w:t>
      </w:r>
      <w:r w:rsidRPr="006D301F">
        <w:rPr>
          <w:sz w:val="28"/>
          <w:szCs w:val="28"/>
        </w:rPr>
        <w:t xml:space="preserve"> </w:t>
      </w:r>
      <w:r w:rsidR="000430E9" w:rsidRPr="006D301F">
        <w:rPr>
          <w:sz w:val="28"/>
          <w:szCs w:val="28"/>
        </w:rPr>
        <w:t>W</w:t>
      </w:r>
      <w:r w:rsidRPr="006D301F">
        <w:rPr>
          <w:sz w:val="28"/>
          <w:szCs w:val="28"/>
        </w:rPr>
        <w:t xml:space="preserve">e have been overwhelmed with applications for this </w:t>
      </w:r>
      <w:r w:rsidR="000430E9" w:rsidRPr="006D301F">
        <w:rPr>
          <w:sz w:val="28"/>
          <w:szCs w:val="28"/>
        </w:rPr>
        <w:t>role</w:t>
      </w:r>
      <w:r w:rsidRPr="006D301F">
        <w:rPr>
          <w:sz w:val="28"/>
          <w:szCs w:val="28"/>
        </w:rPr>
        <w:t xml:space="preserve"> to support Glasgow and we will keep everyone up-dated on the successful candidate soon. </w:t>
      </w:r>
    </w:p>
    <w:p w14:paraId="256938B0" w14:textId="46B8AA91" w:rsidR="00073764" w:rsidRDefault="00101391" w:rsidP="00073764">
      <w:pPr>
        <w:pStyle w:val="Heading3"/>
      </w:pPr>
      <w:r>
        <w:t xml:space="preserve">Michelle Simpson </w:t>
      </w:r>
    </w:p>
    <w:p w14:paraId="368429AD" w14:textId="4346A30F" w:rsidR="006D301F" w:rsidRDefault="006D301F" w:rsidP="00FA56C0">
      <w:r w:rsidRPr="006D301F">
        <w:rPr>
          <w:sz w:val="28"/>
          <w:szCs w:val="28"/>
        </w:rPr>
        <w:t>W</w:t>
      </w:r>
      <w:r w:rsidR="00FA56C0" w:rsidRPr="006D301F">
        <w:rPr>
          <w:sz w:val="28"/>
          <w:szCs w:val="28"/>
        </w:rPr>
        <w:t xml:space="preserve">orking alongside our department is the </w:t>
      </w:r>
      <w:r w:rsidRPr="006D301F">
        <w:rPr>
          <w:sz w:val="28"/>
          <w:szCs w:val="28"/>
        </w:rPr>
        <w:t xml:space="preserve">newly appointed </w:t>
      </w:r>
      <w:r w:rsidR="00FA56C0" w:rsidRPr="006D301F">
        <w:rPr>
          <w:sz w:val="28"/>
          <w:szCs w:val="28"/>
        </w:rPr>
        <w:t>Puppy Selection and Screening Specialist - Michelle Simpson</w:t>
      </w:r>
      <w:r w:rsidR="000430E9" w:rsidRPr="006D301F">
        <w:rPr>
          <w:sz w:val="28"/>
          <w:szCs w:val="28"/>
        </w:rPr>
        <w:t>.</w:t>
      </w:r>
      <w:r w:rsidR="00FA56C0" w:rsidRPr="006D301F">
        <w:rPr>
          <w:sz w:val="28"/>
          <w:szCs w:val="28"/>
        </w:rPr>
        <w:t xml:space="preserve"> Michelle brings a wealth of knowledge on puppy selection and will be supplementing our pup numbers as required.</w:t>
      </w:r>
      <w:r>
        <w:t xml:space="preserve"> </w:t>
      </w:r>
      <w:r w:rsidRPr="006D301F">
        <w:rPr>
          <w:rStyle w:val="cf01"/>
          <w:rFonts w:ascii="Trebuchet MS" w:hAnsi="Trebuchet MS"/>
          <w:sz w:val="28"/>
          <w:szCs w:val="28"/>
        </w:rPr>
        <w:t>So far this year in Scotland and Northern Ireland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,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 we have added 11 pups to our internal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ly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 bred 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population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, the majority of which are progressing well and on track to either </w:t>
      </w:r>
      <w:r w:rsidR="00B73C5B">
        <w:rPr>
          <w:rStyle w:val="cf01"/>
          <w:rFonts w:ascii="Trebuchet MS" w:hAnsi="Trebuchet MS"/>
          <w:sz w:val="28"/>
          <w:szCs w:val="28"/>
        </w:rPr>
        <w:t>join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 our breeding program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me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 or move onto future training as a 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g</w:t>
      </w:r>
      <w:r w:rsidRPr="006D301F">
        <w:rPr>
          <w:rStyle w:val="cf01"/>
          <w:rFonts w:ascii="Trebuchet MS" w:hAnsi="Trebuchet MS"/>
          <w:sz w:val="28"/>
          <w:szCs w:val="28"/>
        </w:rPr>
        <w:t xml:space="preserve">uide </w:t>
      </w:r>
      <w:r w:rsidRPr="006D301F">
        <w:rPr>
          <w:rStyle w:val="cf01"/>
          <w:rFonts w:ascii="Trebuchet MS" w:eastAsiaTheme="majorEastAsia" w:hAnsi="Trebuchet MS"/>
          <w:sz w:val="28"/>
          <w:szCs w:val="28"/>
        </w:rPr>
        <w:t>d</w:t>
      </w:r>
      <w:r w:rsidRPr="006D301F">
        <w:rPr>
          <w:rStyle w:val="cf01"/>
          <w:rFonts w:ascii="Trebuchet MS" w:hAnsi="Trebuchet MS"/>
          <w:sz w:val="28"/>
          <w:szCs w:val="28"/>
        </w:rPr>
        <w:t>og.</w:t>
      </w:r>
    </w:p>
    <w:p w14:paraId="095C9B6E" w14:textId="31E538DE" w:rsidR="00101391" w:rsidRDefault="00101391" w:rsidP="00101391">
      <w:pPr>
        <w:pStyle w:val="Heading3"/>
      </w:pPr>
      <w:r>
        <w:t>David MacKay</w:t>
      </w:r>
    </w:p>
    <w:p w14:paraId="150C70F8" w14:textId="19569D75" w:rsidR="00AB6F59" w:rsidRPr="00AB6F59" w:rsidRDefault="00FA56C0" w:rsidP="00FA56C0">
      <w:pPr>
        <w:rPr>
          <w:rFonts w:cs="Segoe UI"/>
          <w:sz w:val="28"/>
          <w:szCs w:val="28"/>
        </w:rPr>
      </w:pPr>
      <w:r w:rsidRPr="006D301F">
        <w:rPr>
          <w:sz w:val="28"/>
          <w:szCs w:val="28"/>
        </w:rPr>
        <w:t>Puppy Development Advisor</w:t>
      </w:r>
      <w:r w:rsidR="00101391" w:rsidRPr="006D301F">
        <w:rPr>
          <w:sz w:val="28"/>
          <w:szCs w:val="28"/>
        </w:rPr>
        <w:t>,</w:t>
      </w:r>
      <w:r w:rsidRPr="006D301F">
        <w:rPr>
          <w:sz w:val="28"/>
          <w:szCs w:val="28"/>
        </w:rPr>
        <w:t xml:space="preserve"> David MacKay</w:t>
      </w:r>
      <w:r w:rsidR="00101391" w:rsidRPr="006D301F">
        <w:rPr>
          <w:sz w:val="28"/>
          <w:szCs w:val="28"/>
        </w:rPr>
        <w:t>,</w:t>
      </w:r>
      <w:r w:rsidRPr="006D301F">
        <w:rPr>
          <w:sz w:val="28"/>
          <w:szCs w:val="28"/>
        </w:rPr>
        <w:t xml:space="preserve"> recently covered viewing some of our Northern Ireland pups and he really appreciated how welcoming everyone made him feel</w:t>
      </w:r>
      <w:r w:rsidR="00951277" w:rsidRPr="006D301F">
        <w:rPr>
          <w:sz w:val="28"/>
          <w:szCs w:val="28"/>
        </w:rPr>
        <w:t>.</w:t>
      </w:r>
      <w:r w:rsidRPr="006D301F">
        <w:rPr>
          <w:sz w:val="28"/>
          <w:szCs w:val="28"/>
        </w:rPr>
        <w:t xml:space="preserve"> Emma is </w:t>
      </w:r>
      <w:r w:rsidRPr="006D301F">
        <w:rPr>
          <w:sz w:val="28"/>
          <w:szCs w:val="28"/>
        </w:rPr>
        <w:lastRenderedPageBreak/>
        <w:t xml:space="preserve">now </w:t>
      </w:r>
      <w:r w:rsidR="00951277" w:rsidRPr="006D301F">
        <w:rPr>
          <w:sz w:val="28"/>
          <w:szCs w:val="28"/>
        </w:rPr>
        <w:t>back,</w:t>
      </w:r>
      <w:r w:rsidRPr="006D301F">
        <w:rPr>
          <w:sz w:val="28"/>
          <w:szCs w:val="28"/>
        </w:rPr>
        <w:t xml:space="preserve"> and I am sure she has already been in touch booking in visits and classes</w:t>
      </w:r>
      <w:r w:rsidR="00796124" w:rsidRPr="006D301F">
        <w:rPr>
          <w:sz w:val="28"/>
          <w:szCs w:val="28"/>
        </w:rPr>
        <w:t>.</w:t>
      </w:r>
      <w:r w:rsidRPr="006D301F">
        <w:rPr>
          <w:sz w:val="28"/>
          <w:szCs w:val="28"/>
        </w:rPr>
        <w:t xml:space="preserve"> </w:t>
      </w:r>
      <w:r w:rsidR="00AB6F59" w:rsidRPr="00AB6F59">
        <w:rPr>
          <w:rStyle w:val="cf01"/>
          <w:rFonts w:ascii="Trebuchet MS" w:hAnsi="Trebuchet MS"/>
          <w:sz w:val="28"/>
          <w:szCs w:val="28"/>
        </w:rPr>
        <w:t xml:space="preserve">She will be confirming the pup placement dates </w:t>
      </w:r>
      <w:r w:rsidR="00AB6F59">
        <w:rPr>
          <w:rStyle w:val="cf01"/>
          <w:rFonts w:ascii="Trebuchet MS" w:hAnsi="Trebuchet MS"/>
          <w:sz w:val="28"/>
          <w:szCs w:val="28"/>
        </w:rPr>
        <w:t>of</w:t>
      </w:r>
      <w:r w:rsidR="00AB6F59" w:rsidRPr="00AB6F59">
        <w:rPr>
          <w:rStyle w:val="cf01"/>
          <w:rFonts w:ascii="Trebuchet MS" w:hAnsi="Trebuchet MS"/>
          <w:sz w:val="28"/>
          <w:szCs w:val="28"/>
        </w:rPr>
        <w:t xml:space="preserve"> available pups as soon as possible</w:t>
      </w:r>
      <w:r w:rsidR="00AB6F59">
        <w:rPr>
          <w:rStyle w:val="cf01"/>
          <w:rFonts w:ascii="Trebuchet MS" w:hAnsi="Trebuchet MS"/>
          <w:sz w:val="28"/>
          <w:szCs w:val="28"/>
        </w:rPr>
        <w:t>.</w:t>
      </w:r>
    </w:p>
    <w:p w14:paraId="47A611D6" w14:textId="48DDCCE8" w:rsidR="00E7652D" w:rsidRDefault="00E7652D" w:rsidP="00E7652D">
      <w:pPr>
        <w:pStyle w:val="Heading3"/>
      </w:pPr>
      <w:r>
        <w:t>Puppy raiser recruitment</w:t>
      </w:r>
    </w:p>
    <w:p w14:paraId="4C0B9651" w14:textId="1DEFA07A" w:rsidR="00101391" w:rsidRPr="006D301F" w:rsidRDefault="00101391" w:rsidP="00101391">
      <w:pPr>
        <w:rPr>
          <w:sz w:val="28"/>
          <w:szCs w:val="28"/>
        </w:rPr>
      </w:pPr>
      <w:r w:rsidRPr="006D301F">
        <w:rPr>
          <w:sz w:val="28"/>
          <w:szCs w:val="28"/>
        </w:rPr>
        <w:t>We continue to recruit for puppy raisers over the region</w:t>
      </w:r>
      <w:r w:rsidR="00AA0F51" w:rsidRPr="006D301F">
        <w:rPr>
          <w:sz w:val="28"/>
          <w:szCs w:val="28"/>
        </w:rPr>
        <w:t>,</w:t>
      </w:r>
      <w:r w:rsidRPr="006D301F">
        <w:rPr>
          <w:sz w:val="28"/>
          <w:szCs w:val="28"/>
        </w:rPr>
        <w:t xml:space="preserve"> so we have enough volunteers to</w:t>
      </w:r>
      <w:r w:rsidR="00AA0F51" w:rsidRPr="006D301F">
        <w:rPr>
          <w:sz w:val="28"/>
          <w:szCs w:val="28"/>
        </w:rPr>
        <w:t xml:space="preserve"> help us with the gradual increase in puppies but also</w:t>
      </w:r>
      <w:r w:rsidR="006D301F">
        <w:rPr>
          <w:sz w:val="28"/>
          <w:szCs w:val="28"/>
        </w:rPr>
        <w:t xml:space="preserve"> to</w:t>
      </w:r>
      <w:r w:rsidR="00AA0F51" w:rsidRPr="006D301F">
        <w:rPr>
          <w:sz w:val="28"/>
          <w:szCs w:val="28"/>
        </w:rPr>
        <w:t xml:space="preserve"> give those puppy raisers who would like to put their feet up </w:t>
      </w:r>
      <w:r w:rsidRPr="006D301F">
        <w:rPr>
          <w:sz w:val="28"/>
          <w:szCs w:val="28"/>
        </w:rPr>
        <w:t xml:space="preserve">between pups </w:t>
      </w:r>
      <w:r w:rsidR="00A40E12" w:rsidRPr="006D301F">
        <w:rPr>
          <w:sz w:val="28"/>
          <w:szCs w:val="28"/>
        </w:rPr>
        <w:t xml:space="preserve">for </w:t>
      </w:r>
      <w:r w:rsidRPr="006D301F">
        <w:rPr>
          <w:sz w:val="28"/>
          <w:szCs w:val="28"/>
        </w:rPr>
        <w:t>a well-earned break! But I know many of you miss the pitter patter of four paws in the house, so thank you</w:t>
      </w:r>
      <w:r w:rsidR="00A40E12" w:rsidRPr="006D301F">
        <w:rPr>
          <w:sz w:val="28"/>
          <w:szCs w:val="28"/>
        </w:rPr>
        <w:t xml:space="preserve"> for welcoming a new puppy </w:t>
      </w:r>
      <w:r w:rsidR="00AB6F59">
        <w:rPr>
          <w:sz w:val="28"/>
          <w:szCs w:val="28"/>
        </w:rPr>
        <w:t xml:space="preserve">so </w:t>
      </w:r>
      <w:r w:rsidR="00A40E12" w:rsidRPr="006D301F">
        <w:rPr>
          <w:sz w:val="28"/>
          <w:szCs w:val="28"/>
        </w:rPr>
        <w:t xml:space="preserve">soon after. </w:t>
      </w:r>
    </w:p>
    <w:p w14:paraId="2FD2FB9E" w14:textId="77777777" w:rsidR="00101391" w:rsidRDefault="00101391" w:rsidP="00FA56C0"/>
    <w:p w14:paraId="2E21F668" w14:textId="78D60B39" w:rsidR="00FA56C0" w:rsidRDefault="00951277" w:rsidP="00951277">
      <w:pPr>
        <w:pStyle w:val="Heading2"/>
      </w:pPr>
      <w:r>
        <w:t>Events</w:t>
      </w:r>
      <w:r w:rsidR="00FA56C0" w:rsidRPr="00D07563">
        <w:t xml:space="preserve"> </w:t>
      </w:r>
    </w:p>
    <w:p w14:paraId="67F6ADB3" w14:textId="1DFE3E18" w:rsidR="00FA56C0" w:rsidRDefault="009B08B3" w:rsidP="000C2013">
      <w:pPr>
        <w:pStyle w:val="Heading3"/>
      </w:pPr>
      <w:r>
        <w:t>P</w:t>
      </w:r>
      <w:r w:rsidR="00FA56C0">
        <w:t xml:space="preserve">uppy </w:t>
      </w:r>
      <w:r w:rsidR="00101391">
        <w:t>r</w:t>
      </w:r>
      <w:r w:rsidR="00FA56C0">
        <w:t>ais</w:t>
      </w:r>
      <w:r>
        <w:t>er</w:t>
      </w:r>
      <w:r w:rsidR="00AE5070">
        <w:t xml:space="preserve"> induction day</w:t>
      </w:r>
      <w:r>
        <w:t xml:space="preserve"> at Forfar</w:t>
      </w:r>
      <w:r w:rsidR="00561367">
        <w:t xml:space="preserve"> -</w:t>
      </w:r>
      <w:r w:rsidR="00FA56C0">
        <w:t xml:space="preserve"> 5 September </w:t>
      </w:r>
    </w:p>
    <w:p w14:paraId="359CA3E2" w14:textId="0EDC280E" w:rsidR="000467FF" w:rsidRPr="000467FF" w:rsidRDefault="000467FF" w:rsidP="000467FF">
      <w:pPr>
        <w:rPr>
          <w:sz w:val="28"/>
          <w:szCs w:val="28"/>
        </w:rPr>
      </w:pPr>
      <w:r>
        <w:rPr>
          <w:rStyle w:val="cf01"/>
          <w:rFonts w:ascii="Trebuchet MS" w:hAnsi="Trebuchet MS"/>
          <w:sz w:val="28"/>
          <w:szCs w:val="28"/>
        </w:rPr>
        <w:t xml:space="preserve">An opportunity </w:t>
      </w:r>
      <w:r w:rsidR="00636D14">
        <w:rPr>
          <w:rStyle w:val="cf01"/>
          <w:rFonts w:ascii="Trebuchet MS" w:hAnsi="Trebuchet MS"/>
          <w:sz w:val="28"/>
          <w:szCs w:val="28"/>
        </w:rPr>
        <w:t xml:space="preserve">for new puppy raisers 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to visit </w:t>
      </w:r>
      <w:r>
        <w:rPr>
          <w:rStyle w:val="cf01"/>
          <w:rFonts w:ascii="Trebuchet MS" w:hAnsi="Trebuchet MS"/>
          <w:sz w:val="28"/>
          <w:szCs w:val="28"/>
        </w:rPr>
        <w:t>our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 training school</w:t>
      </w:r>
      <w:r>
        <w:rPr>
          <w:rStyle w:val="cf01"/>
          <w:rFonts w:ascii="Trebuchet MS" w:hAnsi="Trebuchet MS"/>
          <w:sz w:val="28"/>
          <w:szCs w:val="28"/>
        </w:rPr>
        <w:t xml:space="preserve"> in Forfar and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 </w:t>
      </w:r>
      <w:r w:rsidR="00636D14">
        <w:rPr>
          <w:rStyle w:val="cf01"/>
          <w:rFonts w:ascii="Trebuchet MS" w:hAnsi="Trebuchet MS"/>
          <w:sz w:val="28"/>
          <w:szCs w:val="28"/>
        </w:rPr>
        <w:t xml:space="preserve">to </w:t>
      </w:r>
      <w:r>
        <w:rPr>
          <w:rStyle w:val="cf01"/>
          <w:rFonts w:ascii="Trebuchet MS" w:hAnsi="Trebuchet MS"/>
          <w:sz w:val="28"/>
          <w:szCs w:val="28"/>
        </w:rPr>
        <w:t>watch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 a</w:t>
      </w:r>
      <w:r>
        <w:rPr>
          <w:rStyle w:val="cf01"/>
          <w:rFonts w:ascii="Trebuchet MS" w:hAnsi="Trebuchet MS"/>
          <w:sz w:val="28"/>
          <w:szCs w:val="28"/>
        </w:rPr>
        <w:t xml:space="preserve"> live dog training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 demo and</w:t>
      </w:r>
      <w:r>
        <w:rPr>
          <w:rStyle w:val="cf01"/>
          <w:rFonts w:ascii="Trebuchet MS" w:hAnsi="Trebuchet MS"/>
          <w:sz w:val="28"/>
          <w:szCs w:val="28"/>
        </w:rPr>
        <w:t xml:space="preserve"> 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meet </w:t>
      </w:r>
      <w:r>
        <w:rPr>
          <w:rStyle w:val="cf01"/>
          <w:rFonts w:ascii="Trebuchet MS" w:hAnsi="Trebuchet MS"/>
          <w:sz w:val="28"/>
          <w:szCs w:val="28"/>
        </w:rPr>
        <w:t>staff, including Guide Dog T</w:t>
      </w:r>
      <w:r w:rsidRPr="000467FF">
        <w:rPr>
          <w:rStyle w:val="cf01"/>
          <w:rFonts w:ascii="Trebuchet MS" w:hAnsi="Trebuchet MS"/>
          <w:sz w:val="28"/>
          <w:szCs w:val="28"/>
        </w:rPr>
        <w:t>rainers</w:t>
      </w:r>
      <w:r>
        <w:rPr>
          <w:rStyle w:val="cf01"/>
          <w:rFonts w:ascii="Trebuchet MS" w:hAnsi="Trebuchet MS"/>
          <w:sz w:val="28"/>
          <w:szCs w:val="28"/>
        </w:rPr>
        <w:t>, who help people with sight loss to live the life they choose</w:t>
      </w:r>
      <w:r w:rsidRPr="000467FF">
        <w:rPr>
          <w:rStyle w:val="cf01"/>
          <w:rFonts w:ascii="Trebuchet MS" w:hAnsi="Trebuchet MS"/>
          <w:sz w:val="28"/>
          <w:szCs w:val="28"/>
        </w:rPr>
        <w:t xml:space="preserve">. </w:t>
      </w:r>
      <w:r>
        <w:rPr>
          <w:sz w:val="28"/>
          <w:szCs w:val="28"/>
        </w:rPr>
        <w:t>Places are limited. P</w:t>
      </w:r>
      <w:r w:rsidRPr="000467FF">
        <w:rPr>
          <w:sz w:val="28"/>
          <w:szCs w:val="28"/>
        </w:rPr>
        <w:t xml:space="preserve">lease </w:t>
      </w:r>
      <w:r>
        <w:rPr>
          <w:sz w:val="28"/>
          <w:szCs w:val="28"/>
        </w:rPr>
        <w:t>contact your</w:t>
      </w:r>
      <w:r w:rsidRPr="000467FF">
        <w:rPr>
          <w:sz w:val="28"/>
          <w:szCs w:val="28"/>
        </w:rPr>
        <w:t xml:space="preserve"> PDA </w:t>
      </w:r>
      <w:r>
        <w:rPr>
          <w:sz w:val="28"/>
          <w:szCs w:val="28"/>
        </w:rPr>
        <w:t>t</w:t>
      </w:r>
      <w:r>
        <w:rPr>
          <w:rStyle w:val="cf01"/>
          <w:rFonts w:ascii="Trebuchet MS" w:hAnsi="Trebuchet MS"/>
          <w:sz w:val="28"/>
          <w:szCs w:val="28"/>
        </w:rPr>
        <w:t xml:space="preserve">o book a place or to </w:t>
      </w:r>
      <w:r>
        <w:rPr>
          <w:sz w:val="28"/>
          <w:szCs w:val="28"/>
        </w:rPr>
        <w:t>find out details of</w:t>
      </w:r>
      <w:r w:rsidRPr="000467FF">
        <w:rPr>
          <w:sz w:val="28"/>
          <w:szCs w:val="28"/>
        </w:rPr>
        <w:t xml:space="preserve"> future dates.</w:t>
      </w:r>
    </w:p>
    <w:p w14:paraId="67C3B461" w14:textId="6DC9393A" w:rsidR="000467FF" w:rsidRDefault="000467FF" w:rsidP="00E17860">
      <w:pPr>
        <w:rPr>
          <w:rStyle w:val="cf01"/>
          <w:rFonts w:ascii="Trebuchet MS" w:hAnsi="Trebuchet MS"/>
          <w:sz w:val="28"/>
          <w:szCs w:val="28"/>
        </w:rPr>
      </w:pPr>
      <w:r>
        <w:rPr>
          <w:rStyle w:val="cf01"/>
          <w:rFonts w:ascii="Trebuchet MS" w:hAnsi="Trebuchet MS"/>
          <w:sz w:val="28"/>
          <w:szCs w:val="28"/>
        </w:rPr>
        <w:t xml:space="preserve"> </w:t>
      </w:r>
    </w:p>
    <w:p w14:paraId="37ED9267" w14:textId="77777777" w:rsidR="004C7675" w:rsidRDefault="004C7675" w:rsidP="00FA56C0"/>
    <w:p w14:paraId="45A12DA0" w14:textId="0EC32629" w:rsidR="00951277" w:rsidRPr="000467FF" w:rsidRDefault="004C7675" w:rsidP="00FA56C0">
      <w:pPr>
        <w:rPr>
          <w:sz w:val="28"/>
          <w:szCs w:val="28"/>
        </w:rPr>
      </w:pPr>
      <w:r w:rsidRPr="000467FF">
        <w:rPr>
          <w:sz w:val="28"/>
          <w:szCs w:val="28"/>
        </w:rPr>
        <w:t>Thank</w:t>
      </w:r>
      <w:r w:rsidR="003F4564" w:rsidRPr="000467FF">
        <w:rPr>
          <w:sz w:val="28"/>
          <w:szCs w:val="28"/>
        </w:rPr>
        <w:t xml:space="preserve">s </w:t>
      </w:r>
      <w:r w:rsidRPr="000467FF">
        <w:rPr>
          <w:sz w:val="28"/>
          <w:szCs w:val="28"/>
        </w:rPr>
        <w:t>for taking the time to read th</w:t>
      </w:r>
      <w:r w:rsidR="00C242B6" w:rsidRPr="000467FF">
        <w:rPr>
          <w:sz w:val="28"/>
          <w:szCs w:val="28"/>
        </w:rPr>
        <w:t xml:space="preserve">e Scotland and Northern Ireland regional </w:t>
      </w:r>
      <w:r w:rsidRPr="000467FF">
        <w:rPr>
          <w:sz w:val="28"/>
          <w:szCs w:val="28"/>
        </w:rPr>
        <w:t>update.</w:t>
      </w:r>
      <w:r w:rsidR="00C242B6" w:rsidRPr="000467FF">
        <w:rPr>
          <w:sz w:val="28"/>
          <w:szCs w:val="28"/>
        </w:rPr>
        <w:t xml:space="preserve"> </w:t>
      </w:r>
      <w:r w:rsidR="003F4564" w:rsidRPr="000467FF">
        <w:rPr>
          <w:sz w:val="28"/>
          <w:szCs w:val="28"/>
        </w:rPr>
        <w:t xml:space="preserve">Please feel free to pass on suggestions to your PDA for information you would like included within this update, and we will try our best to accommodate. </w:t>
      </w:r>
      <w:r w:rsidR="00C242B6" w:rsidRPr="000467FF">
        <w:rPr>
          <w:sz w:val="28"/>
          <w:szCs w:val="28"/>
        </w:rPr>
        <w:t>Until next time, f</w:t>
      </w:r>
      <w:r w:rsidRPr="000467FF">
        <w:rPr>
          <w:sz w:val="28"/>
          <w:szCs w:val="28"/>
        </w:rPr>
        <w:t>rom all the team, enjoy the rest of your summer.</w:t>
      </w:r>
    </w:p>
    <w:p w14:paraId="786A1954" w14:textId="77777777" w:rsidR="004C7675" w:rsidRPr="000467FF" w:rsidRDefault="004C7675" w:rsidP="00FA56C0">
      <w:pPr>
        <w:rPr>
          <w:sz w:val="28"/>
          <w:szCs w:val="28"/>
        </w:rPr>
      </w:pPr>
    </w:p>
    <w:p w14:paraId="0D549420" w14:textId="61864DF8" w:rsidR="00FA56C0" w:rsidRPr="000467FF" w:rsidRDefault="00FA56C0" w:rsidP="00FA56C0">
      <w:pPr>
        <w:rPr>
          <w:sz w:val="28"/>
          <w:szCs w:val="28"/>
        </w:rPr>
      </w:pPr>
      <w:r w:rsidRPr="000467FF">
        <w:rPr>
          <w:sz w:val="28"/>
          <w:szCs w:val="28"/>
        </w:rPr>
        <w:t>Kind Regards</w:t>
      </w:r>
      <w:r w:rsidR="00EE1D3A" w:rsidRPr="000467FF">
        <w:rPr>
          <w:sz w:val="28"/>
          <w:szCs w:val="28"/>
        </w:rPr>
        <w:t>,</w:t>
      </w:r>
      <w:r w:rsidRPr="000467FF">
        <w:rPr>
          <w:sz w:val="28"/>
          <w:szCs w:val="28"/>
        </w:rPr>
        <w:t xml:space="preserve"> </w:t>
      </w:r>
    </w:p>
    <w:p w14:paraId="613F2818" w14:textId="77777777" w:rsidR="00FA56C0" w:rsidRDefault="00FA56C0" w:rsidP="00F42AC9">
      <w:pPr>
        <w:rPr>
          <w:sz w:val="28"/>
          <w:szCs w:val="28"/>
        </w:rPr>
      </w:pPr>
    </w:p>
    <w:p w14:paraId="71B1DC5B" w14:textId="3909FC1A" w:rsidR="00951277" w:rsidRPr="00F62824" w:rsidRDefault="00951277" w:rsidP="009512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Gillian Flynn</w:t>
      </w:r>
    </w:p>
    <w:p w14:paraId="4F5F7662" w14:textId="0DFC4320" w:rsidR="00951277" w:rsidRPr="00F62824" w:rsidRDefault="00951277" w:rsidP="00951277">
      <w:pPr>
        <w:rPr>
          <w:b/>
          <w:bCs/>
          <w:sz w:val="28"/>
          <w:szCs w:val="28"/>
        </w:rPr>
      </w:pPr>
      <w:r w:rsidRPr="00F62824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anine </w:t>
      </w:r>
      <w:r w:rsidRPr="00F6282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ssisted </w:t>
      </w:r>
      <w:r w:rsidRPr="00F62824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ervices,</w:t>
      </w:r>
      <w:r w:rsidRPr="00F62824">
        <w:rPr>
          <w:b/>
          <w:bCs/>
          <w:sz w:val="28"/>
          <w:szCs w:val="28"/>
        </w:rPr>
        <w:t xml:space="preserve"> Operations Manager</w:t>
      </w:r>
      <w:r>
        <w:rPr>
          <w:b/>
          <w:bCs/>
          <w:sz w:val="28"/>
          <w:szCs w:val="28"/>
        </w:rPr>
        <w:t xml:space="preserve"> - Scotland and Northern Ireland</w:t>
      </w:r>
    </w:p>
    <w:p w14:paraId="634F0BA6" w14:textId="77777777" w:rsidR="00951277" w:rsidRDefault="00951277" w:rsidP="00951277">
      <w:pPr>
        <w:tabs>
          <w:tab w:val="left" w:pos="5898"/>
        </w:tabs>
      </w:pPr>
    </w:p>
    <w:p w14:paraId="44F09227" w14:textId="77777777" w:rsidR="000D10A4" w:rsidRDefault="000D10A4" w:rsidP="00951277">
      <w:pPr>
        <w:tabs>
          <w:tab w:val="left" w:pos="5898"/>
        </w:tabs>
      </w:pPr>
    </w:p>
    <w:p w14:paraId="1C913B19" w14:textId="77777777" w:rsidR="00951277" w:rsidRPr="00FB0B35" w:rsidRDefault="00951277" w:rsidP="00951277">
      <w:pPr>
        <w:pStyle w:val="Heading4"/>
      </w:pPr>
      <w:r>
        <w:t>Document ends.</w:t>
      </w:r>
    </w:p>
    <w:p w14:paraId="367C0230" w14:textId="77777777" w:rsidR="00FA56C0" w:rsidRDefault="00FA56C0" w:rsidP="00F42AC9">
      <w:pPr>
        <w:rPr>
          <w:sz w:val="28"/>
          <w:szCs w:val="28"/>
        </w:rPr>
      </w:pPr>
    </w:p>
    <w:sectPr w:rsidR="00FA56C0" w:rsidSect="00BA1B85">
      <w:headerReference w:type="default" r:id="rId11"/>
      <w:footerReference w:type="default" r:id="rId12"/>
      <w:type w:val="evenPage"/>
      <w:pgSz w:w="11906" w:h="16838"/>
      <w:pgMar w:top="2243" w:right="969" w:bottom="1737" w:left="1014" w:header="0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FE19" w14:textId="77777777" w:rsidR="00754FCF" w:rsidRDefault="00754FCF" w:rsidP="007D5B28">
      <w:r>
        <w:separator/>
      </w:r>
    </w:p>
  </w:endnote>
  <w:endnote w:type="continuationSeparator" w:id="0">
    <w:p w14:paraId="39E790E6" w14:textId="77777777" w:rsidR="00754FCF" w:rsidRDefault="00754FCF" w:rsidP="007D5B28">
      <w:r>
        <w:continuationSeparator/>
      </w:r>
    </w:p>
  </w:endnote>
  <w:endnote w:type="continuationNotice" w:id="1">
    <w:p w14:paraId="5A02D8F0" w14:textId="77777777" w:rsidR="00754FCF" w:rsidRDefault="00754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467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down Heavy">
    <w:charset w:val="4D"/>
    <w:family w:val="auto"/>
    <w:pitch w:val="variable"/>
    <w:sig w:usb0="800000AF" w:usb1="50002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A87F" w14:textId="36F59BA2" w:rsidR="00D20585" w:rsidRPr="00523326" w:rsidRDefault="00D20585" w:rsidP="000D35A7">
    <w:pPr>
      <w:tabs>
        <w:tab w:val="left" w:pos="2552"/>
      </w:tabs>
      <w:spacing w:before="240" w:after="120"/>
      <w:ind w:right="284"/>
      <w:rPr>
        <w:rFonts w:eastAsia="Calibri" w:cs="Times New Roman"/>
        <w:b/>
        <w:color w:val="151F53"/>
        <w:sz w:val="24"/>
      </w:rPr>
    </w:pPr>
    <w:r w:rsidRPr="00523326">
      <w:rPr>
        <w:rFonts w:eastAsia="Calibri" w:cs="Times New Roman"/>
        <w:noProof/>
        <w:color w:val="151F53"/>
        <w:sz w:val="24"/>
      </w:rPr>
      <w:drawing>
        <wp:anchor distT="0" distB="0" distL="114300" distR="114300" simplePos="0" relativeHeight="251683840" behindDoc="1" locked="0" layoutInCell="1" allowOverlap="1" wp14:anchorId="5B1818E3" wp14:editId="229B7B8C">
          <wp:simplePos x="0" y="0"/>
          <wp:positionH relativeFrom="column">
            <wp:posOffset>5074285</wp:posOffset>
          </wp:positionH>
          <wp:positionV relativeFrom="page">
            <wp:posOffset>8521065</wp:posOffset>
          </wp:positionV>
          <wp:extent cx="1428115" cy="1439545"/>
          <wp:effectExtent l="0" t="0" r="0" b="0"/>
          <wp:wrapTight wrapText="bothSides">
            <wp:wrapPolygon edited="0">
              <wp:start x="1537" y="0"/>
              <wp:lineTo x="0" y="2287"/>
              <wp:lineTo x="0" y="2858"/>
              <wp:lineTo x="1537" y="6098"/>
              <wp:lineTo x="1729" y="9147"/>
              <wp:lineTo x="3265" y="12196"/>
              <wp:lineTo x="3842" y="15245"/>
              <wp:lineTo x="3073" y="18294"/>
              <wp:lineTo x="1921" y="19056"/>
              <wp:lineTo x="2305" y="20390"/>
              <wp:lineTo x="10949" y="21343"/>
              <wp:lineTo x="10949" y="21343"/>
              <wp:lineTo x="12101" y="21343"/>
              <wp:lineTo x="15751" y="21343"/>
              <wp:lineTo x="20553" y="19628"/>
              <wp:lineTo x="20361" y="18294"/>
              <wp:lineTo x="21321" y="17150"/>
              <wp:lineTo x="21321" y="13149"/>
              <wp:lineTo x="21129" y="12196"/>
              <wp:lineTo x="13062" y="9147"/>
              <wp:lineTo x="10757" y="6098"/>
              <wp:lineTo x="10949" y="2477"/>
              <wp:lineTo x="9028" y="191"/>
              <wp:lineTo x="8260" y="0"/>
              <wp:lineTo x="1537" y="0"/>
            </wp:wrapPolygon>
          </wp:wrapTight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326">
      <w:rPr>
        <w:rFonts w:eastAsia="Calibri" w:cs="Times New Roman"/>
        <w:b/>
        <w:color w:val="151F53"/>
        <w:sz w:val="24"/>
      </w:rPr>
      <w:t xml:space="preserve">Date: </w:t>
    </w:r>
    <w:r w:rsidR="00F42AC9">
      <w:rPr>
        <w:rFonts w:eastAsia="Calibri" w:cs="Times New Roman"/>
        <w:b/>
        <w:color w:val="151F53"/>
        <w:sz w:val="24"/>
      </w:rPr>
      <w:t>August</w:t>
    </w:r>
    <w:r w:rsidRPr="00523326">
      <w:rPr>
        <w:rFonts w:eastAsia="Calibri" w:cs="Times New Roman"/>
        <w:b/>
        <w:color w:val="151F53"/>
        <w:sz w:val="24"/>
      </w:rPr>
      <w:t xml:space="preserve"> 202</w:t>
    </w:r>
    <w:r w:rsidR="00F42AC9">
      <w:rPr>
        <w:rFonts w:eastAsia="Calibri" w:cs="Times New Roman"/>
        <w:b/>
        <w:color w:val="151F53"/>
        <w:sz w:val="24"/>
      </w:rPr>
      <w:t>3</w:t>
    </w:r>
  </w:p>
  <w:p w14:paraId="13D673D0" w14:textId="77777777" w:rsidR="00CF39C1" w:rsidRDefault="00CF39C1" w:rsidP="00CF39C1">
    <w:pPr>
      <w:tabs>
        <w:tab w:val="center" w:pos="4680"/>
        <w:tab w:val="right" w:pos="9360"/>
      </w:tabs>
      <w:ind w:right="-426"/>
      <w:rPr>
        <w:rFonts w:eastAsia="Calibri" w:cs="Times New Roman"/>
        <w:color w:val="151F53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 xml:space="preserve">Guide Dogs is a working name of The Guide Dogs for the Blind Association. Registered Office: </w:t>
    </w:r>
    <w:proofErr w:type="spellStart"/>
    <w:r w:rsidRPr="00BF1E8F">
      <w:rPr>
        <w:rFonts w:eastAsia="Calibri" w:cs="Times New Roman"/>
        <w:color w:val="151F53"/>
        <w:sz w:val="14"/>
        <w:szCs w:val="14"/>
      </w:rPr>
      <w:t>Hillfields</w:t>
    </w:r>
    <w:proofErr w:type="spellEnd"/>
    <w:r w:rsidRPr="00BF1E8F">
      <w:rPr>
        <w:rFonts w:eastAsia="Calibri" w:cs="Times New Roman"/>
        <w:color w:val="151F53"/>
        <w:sz w:val="14"/>
        <w:szCs w:val="14"/>
      </w:rPr>
      <w:t>, Burghfield Common, Reading, Berkshire RG7 3YG.</w:t>
    </w:r>
  </w:p>
  <w:p w14:paraId="2525ADFC" w14:textId="77777777" w:rsidR="00CF39C1" w:rsidRDefault="00CF39C1" w:rsidP="00CF39C1">
    <w:pPr>
      <w:tabs>
        <w:tab w:val="center" w:pos="4680"/>
        <w:tab w:val="right" w:pos="9360"/>
      </w:tabs>
      <w:ind w:right="-426"/>
      <w:rPr>
        <w:rFonts w:eastAsia="Calibri" w:cs="Times New Roman"/>
        <w:color w:val="151F53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>A company limited by guarantee registered in England and Wales (291646) and a charity registered in England and Wales (209617),</w:t>
    </w:r>
  </w:p>
  <w:p w14:paraId="0B33BE4C" w14:textId="31905199" w:rsidR="00D20585" w:rsidRPr="00523326" w:rsidRDefault="00CF39C1" w:rsidP="00CF39C1">
    <w:pPr>
      <w:tabs>
        <w:tab w:val="center" w:pos="4680"/>
        <w:tab w:val="right" w:pos="9360"/>
      </w:tabs>
      <w:ind w:right="-426"/>
      <w:rPr>
        <w:rFonts w:ascii="Calibri" w:eastAsia="Calibri" w:hAnsi="Calibri" w:cs="Times New Roman"/>
        <w:color w:val="auto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>Scotland (SC038979) and Isle of Man (1334).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B36E" w14:textId="77777777" w:rsidR="00754FCF" w:rsidRDefault="00754FCF" w:rsidP="007D5B28">
      <w:r>
        <w:separator/>
      </w:r>
    </w:p>
  </w:footnote>
  <w:footnote w:type="continuationSeparator" w:id="0">
    <w:p w14:paraId="5F38906A" w14:textId="77777777" w:rsidR="00754FCF" w:rsidRDefault="00754FCF" w:rsidP="007D5B28">
      <w:r>
        <w:continuationSeparator/>
      </w:r>
    </w:p>
  </w:footnote>
  <w:footnote w:type="continuationNotice" w:id="1">
    <w:p w14:paraId="2DFD8613" w14:textId="77777777" w:rsidR="00754FCF" w:rsidRDefault="00754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21BD" w14:textId="7651765C" w:rsidR="00D20585" w:rsidRDefault="00BD3468" w:rsidP="00BB413A">
    <w:pPr>
      <w:pStyle w:val="Header"/>
      <w:ind w:left="-1014"/>
    </w:pPr>
    <w:r w:rsidRPr="00523326">
      <w:rPr>
        <w:noProof/>
        <w:color w:val="121D53"/>
        <w:sz w:val="28"/>
      </w:rPr>
      <w:drawing>
        <wp:anchor distT="0" distB="0" distL="114300" distR="114300" simplePos="0" relativeHeight="251655167" behindDoc="1" locked="0" layoutInCell="1" allowOverlap="1" wp14:anchorId="64F3C13C" wp14:editId="7AC41127">
          <wp:simplePos x="0" y="0"/>
          <wp:positionH relativeFrom="column">
            <wp:posOffset>4871085</wp:posOffset>
          </wp:positionH>
          <wp:positionV relativeFrom="page">
            <wp:posOffset>0</wp:posOffset>
          </wp:positionV>
          <wp:extent cx="2045970" cy="10687050"/>
          <wp:effectExtent l="0" t="0" r="0" b="6350"/>
          <wp:wrapTight wrapText="bothSides">
            <wp:wrapPolygon edited="0">
              <wp:start x="2011" y="0"/>
              <wp:lineTo x="1341" y="411"/>
              <wp:lineTo x="804" y="821"/>
              <wp:lineTo x="402" y="1232"/>
              <wp:lineTo x="268" y="2053"/>
              <wp:lineTo x="670" y="2875"/>
              <wp:lineTo x="1743" y="3696"/>
              <wp:lineTo x="3352" y="4518"/>
              <wp:lineTo x="18369" y="9857"/>
              <wp:lineTo x="18905" y="10678"/>
              <wp:lineTo x="18771" y="11499"/>
              <wp:lineTo x="17966" y="12321"/>
              <wp:lineTo x="16894" y="13142"/>
              <wp:lineTo x="16223" y="13553"/>
              <wp:lineTo x="15821" y="13964"/>
              <wp:lineTo x="15151" y="14374"/>
              <wp:lineTo x="14615" y="14785"/>
              <wp:lineTo x="14212" y="15196"/>
              <wp:lineTo x="13676" y="15606"/>
              <wp:lineTo x="13140" y="16428"/>
              <wp:lineTo x="12872" y="17249"/>
              <wp:lineTo x="13006" y="18071"/>
              <wp:lineTo x="13542" y="18892"/>
              <wp:lineTo x="13944" y="19303"/>
              <wp:lineTo x="14615" y="19713"/>
              <wp:lineTo x="16492" y="20535"/>
              <wp:lineTo x="17698" y="20945"/>
              <wp:lineTo x="20514" y="21587"/>
              <wp:lineTo x="21453" y="21587"/>
              <wp:lineTo x="21453" y="0"/>
              <wp:lineTo x="2011" y="0"/>
            </wp:wrapPolygon>
          </wp:wrapTight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21D53"/>
        <w:sz w:val="28"/>
      </w:rPr>
      <w:softHyphen/>
    </w:r>
    <w:r>
      <w:rPr>
        <w:noProof/>
        <w:color w:val="121D53"/>
        <w:sz w:val="28"/>
      </w:rPr>
      <w:softHyphen/>
    </w:r>
  </w:p>
  <w:p w14:paraId="2199FC78" w14:textId="1B3E84FA" w:rsidR="00D20585" w:rsidRPr="00523326" w:rsidRDefault="00D20585" w:rsidP="00523326">
    <w:pPr>
      <w:tabs>
        <w:tab w:val="center" w:pos="4513"/>
        <w:tab w:val="right" w:pos="9026"/>
      </w:tabs>
      <w:ind w:hanging="142"/>
      <w:rPr>
        <w:color w:val="auto"/>
        <w:sz w:val="28"/>
      </w:rPr>
    </w:pPr>
  </w:p>
  <w:p w14:paraId="2B7752E6" w14:textId="51BF17BD" w:rsidR="00D20585" w:rsidRPr="00523326" w:rsidRDefault="00D20585" w:rsidP="000D35A7">
    <w:pPr>
      <w:tabs>
        <w:tab w:val="center" w:pos="4513"/>
        <w:tab w:val="right" w:pos="9026"/>
      </w:tabs>
      <w:rPr>
        <w:color w:val="auto"/>
        <w:sz w:val="28"/>
      </w:rPr>
    </w:pPr>
    <w:r w:rsidRPr="00523326">
      <w:rPr>
        <w:noProof/>
        <w:color w:val="auto"/>
        <w:sz w:val="28"/>
      </w:rPr>
      <w:drawing>
        <wp:inline distT="0" distB="0" distL="0" distR="0" wp14:anchorId="6C7B4DBB" wp14:editId="2EA5BE25">
          <wp:extent cx="1676400" cy="724621"/>
          <wp:effectExtent l="0" t="0" r="0" b="0"/>
          <wp:docPr id="39" name="Picture 39" descr="Guide Dog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uide Dog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40A16" w14:textId="66917C11" w:rsidR="00D20585" w:rsidRDefault="00D20585" w:rsidP="0052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92E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4A7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6E8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AE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265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6B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6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2EC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7E9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27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47C5F"/>
    <w:multiLevelType w:val="hybridMultilevel"/>
    <w:tmpl w:val="E102C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067C6"/>
    <w:multiLevelType w:val="hybridMultilevel"/>
    <w:tmpl w:val="D80A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0FAC"/>
    <w:multiLevelType w:val="hybridMultilevel"/>
    <w:tmpl w:val="EBD88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23E01"/>
    <w:multiLevelType w:val="hybridMultilevel"/>
    <w:tmpl w:val="F272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4F5E"/>
    <w:multiLevelType w:val="hybridMultilevel"/>
    <w:tmpl w:val="37229F26"/>
    <w:lvl w:ilvl="0" w:tplc="C56E9D50">
      <w:start w:val="1"/>
      <w:numFmt w:val="bullet"/>
      <w:lvlText w:val="•"/>
      <w:lvlJc w:val="left"/>
      <w:pPr>
        <w:ind w:left="113" w:hanging="113"/>
      </w:pPr>
      <w:rPr>
        <w:rFonts w:ascii="font1467" w:hAnsi="font1467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36C15"/>
    <w:multiLevelType w:val="hybridMultilevel"/>
    <w:tmpl w:val="DC901EA0"/>
    <w:lvl w:ilvl="0" w:tplc="65981038">
      <w:start w:val="1"/>
      <w:numFmt w:val="bullet"/>
      <w:pStyle w:val="BulletPoint"/>
      <w:lvlText w:val="•"/>
      <w:lvlJc w:val="left"/>
      <w:pPr>
        <w:ind w:left="720" w:hanging="360"/>
      </w:pPr>
      <w:rPr>
        <w:rFonts w:ascii="font1467" w:hAnsi="font1467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2B31"/>
    <w:multiLevelType w:val="hybridMultilevel"/>
    <w:tmpl w:val="4358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0239"/>
    <w:multiLevelType w:val="hybridMultilevel"/>
    <w:tmpl w:val="651ECC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8228E"/>
    <w:multiLevelType w:val="hybridMultilevel"/>
    <w:tmpl w:val="DA2E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47B9B"/>
    <w:multiLevelType w:val="hybridMultilevel"/>
    <w:tmpl w:val="3070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321">
    <w:abstractNumId w:val="10"/>
  </w:num>
  <w:num w:numId="2" w16cid:durableId="1575701044">
    <w:abstractNumId w:val="15"/>
  </w:num>
  <w:num w:numId="3" w16cid:durableId="742723072">
    <w:abstractNumId w:val="23"/>
  </w:num>
  <w:num w:numId="4" w16cid:durableId="1679112341">
    <w:abstractNumId w:val="19"/>
  </w:num>
  <w:num w:numId="5" w16cid:durableId="1017733895">
    <w:abstractNumId w:val="14"/>
  </w:num>
  <w:num w:numId="6" w16cid:durableId="37825918">
    <w:abstractNumId w:val="21"/>
  </w:num>
  <w:num w:numId="7" w16cid:durableId="1315601925">
    <w:abstractNumId w:val="22"/>
  </w:num>
  <w:num w:numId="8" w16cid:durableId="419183792">
    <w:abstractNumId w:val="20"/>
  </w:num>
  <w:num w:numId="9" w16cid:durableId="2057389422">
    <w:abstractNumId w:val="13"/>
  </w:num>
  <w:num w:numId="10" w16cid:durableId="1047072947">
    <w:abstractNumId w:val="12"/>
  </w:num>
  <w:num w:numId="11" w16cid:durableId="1154024321">
    <w:abstractNumId w:val="18"/>
  </w:num>
  <w:num w:numId="12" w16cid:durableId="661543676">
    <w:abstractNumId w:val="11"/>
  </w:num>
  <w:num w:numId="13" w16cid:durableId="1689604422">
    <w:abstractNumId w:val="17"/>
  </w:num>
  <w:num w:numId="14" w16cid:durableId="393893223">
    <w:abstractNumId w:val="16"/>
  </w:num>
  <w:num w:numId="15" w16cid:durableId="201787477">
    <w:abstractNumId w:val="0"/>
  </w:num>
  <w:num w:numId="16" w16cid:durableId="1172986344">
    <w:abstractNumId w:val="1"/>
  </w:num>
  <w:num w:numId="17" w16cid:durableId="738865047">
    <w:abstractNumId w:val="2"/>
  </w:num>
  <w:num w:numId="18" w16cid:durableId="1183864062">
    <w:abstractNumId w:val="3"/>
  </w:num>
  <w:num w:numId="19" w16cid:durableId="629820603">
    <w:abstractNumId w:val="8"/>
  </w:num>
  <w:num w:numId="20" w16cid:durableId="821190961">
    <w:abstractNumId w:val="4"/>
  </w:num>
  <w:num w:numId="21" w16cid:durableId="1336415027">
    <w:abstractNumId w:val="5"/>
  </w:num>
  <w:num w:numId="22" w16cid:durableId="760639856">
    <w:abstractNumId w:val="6"/>
  </w:num>
  <w:num w:numId="23" w16cid:durableId="1400978579">
    <w:abstractNumId w:val="7"/>
  </w:num>
  <w:num w:numId="24" w16cid:durableId="1997293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2D"/>
    <w:rsid w:val="00004D86"/>
    <w:rsid w:val="0002205F"/>
    <w:rsid w:val="00027A48"/>
    <w:rsid w:val="000430E9"/>
    <w:rsid w:val="000467FF"/>
    <w:rsid w:val="00065882"/>
    <w:rsid w:val="00073764"/>
    <w:rsid w:val="000761DA"/>
    <w:rsid w:val="000845DF"/>
    <w:rsid w:val="000A7D62"/>
    <w:rsid w:val="000C2013"/>
    <w:rsid w:val="000D10A4"/>
    <w:rsid w:val="000D35A7"/>
    <w:rsid w:val="000F0115"/>
    <w:rsid w:val="00101391"/>
    <w:rsid w:val="00117798"/>
    <w:rsid w:val="001308A9"/>
    <w:rsid w:val="00132E0B"/>
    <w:rsid w:val="00146D5D"/>
    <w:rsid w:val="00152E50"/>
    <w:rsid w:val="00163252"/>
    <w:rsid w:val="0016377F"/>
    <w:rsid w:val="0017029B"/>
    <w:rsid w:val="00171C16"/>
    <w:rsid w:val="001B4C46"/>
    <w:rsid w:val="001B4D80"/>
    <w:rsid w:val="001C69E5"/>
    <w:rsid w:val="001D60A0"/>
    <w:rsid w:val="001E06FC"/>
    <w:rsid w:val="001E4C79"/>
    <w:rsid w:val="001E53FD"/>
    <w:rsid w:val="001E6DD5"/>
    <w:rsid w:val="001F03DB"/>
    <w:rsid w:val="001F4027"/>
    <w:rsid w:val="001F4CBD"/>
    <w:rsid w:val="001F59DF"/>
    <w:rsid w:val="002121B7"/>
    <w:rsid w:val="00227734"/>
    <w:rsid w:val="00227773"/>
    <w:rsid w:val="00231908"/>
    <w:rsid w:val="00234241"/>
    <w:rsid w:val="00236252"/>
    <w:rsid w:val="00291BB9"/>
    <w:rsid w:val="002A4166"/>
    <w:rsid w:val="002B13A3"/>
    <w:rsid w:val="002B213D"/>
    <w:rsid w:val="002B325E"/>
    <w:rsid w:val="002D42EE"/>
    <w:rsid w:val="002E2378"/>
    <w:rsid w:val="002E45A1"/>
    <w:rsid w:val="002F2BBE"/>
    <w:rsid w:val="002F4F53"/>
    <w:rsid w:val="002F632A"/>
    <w:rsid w:val="00307194"/>
    <w:rsid w:val="003151AB"/>
    <w:rsid w:val="0032583C"/>
    <w:rsid w:val="00334600"/>
    <w:rsid w:val="0034574B"/>
    <w:rsid w:val="00350E7C"/>
    <w:rsid w:val="00360320"/>
    <w:rsid w:val="00363A63"/>
    <w:rsid w:val="00363BDE"/>
    <w:rsid w:val="00367378"/>
    <w:rsid w:val="0037218C"/>
    <w:rsid w:val="00385D64"/>
    <w:rsid w:val="00394DF0"/>
    <w:rsid w:val="003A410B"/>
    <w:rsid w:val="003B793B"/>
    <w:rsid w:val="003D49BA"/>
    <w:rsid w:val="003E5240"/>
    <w:rsid w:val="003E65BE"/>
    <w:rsid w:val="003F4564"/>
    <w:rsid w:val="00403555"/>
    <w:rsid w:val="0040418A"/>
    <w:rsid w:val="00405E09"/>
    <w:rsid w:val="0042143F"/>
    <w:rsid w:val="00422A31"/>
    <w:rsid w:val="004272E1"/>
    <w:rsid w:val="00431604"/>
    <w:rsid w:val="00431851"/>
    <w:rsid w:val="00433457"/>
    <w:rsid w:val="004429BC"/>
    <w:rsid w:val="004655EE"/>
    <w:rsid w:val="00470885"/>
    <w:rsid w:val="00482A12"/>
    <w:rsid w:val="00490652"/>
    <w:rsid w:val="00495B2D"/>
    <w:rsid w:val="004A0957"/>
    <w:rsid w:val="004C30F1"/>
    <w:rsid w:val="004C7675"/>
    <w:rsid w:val="0051058B"/>
    <w:rsid w:val="00515088"/>
    <w:rsid w:val="0052157F"/>
    <w:rsid w:val="00522C19"/>
    <w:rsid w:val="00523326"/>
    <w:rsid w:val="00524149"/>
    <w:rsid w:val="0052699A"/>
    <w:rsid w:val="00533E76"/>
    <w:rsid w:val="005442AF"/>
    <w:rsid w:val="005453C4"/>
    <w:rsid w:val="00545867"/>
    <w:rsid w:val="0055331E"/>
    <w:rsid w:val="0055544E"/>
    <w:rsid w:val="00561367"/>
    <w:rsid w:val="005638AC"/>
    <w:rsid w:val="00581DFB"/>
    <w:rsid w:val="00597F93"/>
    <w:rsid w:val="005B15D6"/>
    <w:rsid w:val="005B5811"/>
    <w:rsid w:val="005B769A"/>
    <w:rsid w:val="005C1B4F"/>
    <w:rsid w:val="005C1D21"/>
    <w:rsid w:val="005C423F"/>
    <w:rsid w:val="005D3426"/>
    <w:rsid w:val="005F1BA3"/>
    <w:rsid w:val="00604C67"/>
    <w:rsid w:val="00633265"/>
    <w:rsid w:val="00636D14"/>
    <w:rsid w:val="00645644"/>
    <w:rsid w:val="00656376"/>
    <w:rsid w:val="006661DE"/>
    <w:rsid w:val="006700C3"/>
    <w:rsid w:val="00680F33"/>
    <w:rsid w:val="00683A12"/>
    <w:rsid w:val="006A5690"/>
    <w:rsid w:val="006B2B12"/>
    <w:rsid w:val="006B42B1"/>
    <w:rsid w:val="006C4A08"/>
    <w:rsid w:val="006D301F"/>
    <w:rsid w:val="006E6047"/>
    <w:rsid w:val="006E7DC8"/>
    <w:rsid w:val="006F133C"/>
    <w:rsid w:val="006F69FA"/>
    <w:rsid w:val="007071E5"/>
    <w:rsid w:val="00714459"/>
    <w:rsid w:val="00723D6D"/>
    <w:rsid w:val="0073423B"/>
    <w:rsid w:val="007363D5"/>
    <w:rsid w:val="00744884"/>
    <w:rsid w:val="007478E5"/>
    <w:rsid w:val="00753E0B"/>
    <w:rsid w:val="00754FCF"/>
    <w:rsid w:val="0075760D"/>
    <w:rsid w:val="0076526A"/>
    <w:rsid w:val="00775A77"/>
    <w:rsid w:val="007838E1"/>
    <w:rsid w:val="00795811"/>
    <w:rsid w:val="00796124"/>
    <w:rsid w:val="007A0EF5"/>
    <w:rsid w:val="007A18F3"/>
    <w:rsid w:val="007A370C"/>
    <w:rsid w:val="007B0939"/>
    <w:rsid w:val="007D5B28"/>
    <w:rsid w:val="007E663B"/>
    <w:rsid w:val="007F64AC"/>
    <w:rsid w:val="00815F3C"/>
    <w:rsid w:val="00823983"/>
    <w:rsid w:val="00832FD2"/>
    <w:rsid w:val="00837F10"/>
    <w:rsid w:val="0084783E"/>
    <w:rsid w:val="00857BF8"/>
    <w:rsid w:val="008645DB"/>
    <w:rsid w:val="00890D29"/>
    <w:rsid w:val="008968D2"/>
    <w:rsid w:val="0089708A"/>
    <w:rsid w:val="008C4BE2"/>
    <w:rsid w:val="008C7BB4"/>
    <w:rsid w:val="008E071B"/>
    <w:rsid w:val="008E17B7"/>
    <w:rsid w:val="00902858"/>
    <w:rsid w:val="00915014"/>
    <w:rsid w:val="0092609C"/>
    <w:rsid w:val="00936EB4"/>
    <w:rsid w:val="009454E8"/>
    <w:rsid w:val="00951277"/>
    <w:rsid w:val="00961DF7"/>
    <w:rsid w:val="00962A40"/>
    <w:rsid w:val="00983537"/>
    <w:rsid w:val="0099115A"/>
    <w:rsid w:val="00991C6C"/>
    <w:rsid w:val="009B08B3"/>
    <w:rsid w:val="009C1B9F"/>
    <w:rsid w:val="009D1448"/>
    <w:rsid w:val="009D34B6"/>
    <w:rsid w:val="009E4668"/>
    <w:rsid w:val="009E7F80"/>
    <w:rsid w:val="009F2031"/>
    <w:rsid w:val="00A21CA7"/>
    <w:rsid w:val="00A231B4"/>
    <w:rsid w:val="00A2522C"/>
    <w:rsid w:val="00A30EE5"/>
    <w:rsid w:val="00A3221A"/>
    <w:rsid w:val="00A34765"/>
    <w:rsid w:val="00A40E12"/>
    <w:rsid w:val="00A463A4"/>
    <w:rsid w:val="00A55B09"/>
    <w:rsid w:val="00A5737F"/>
    <w:rsid w:val="00A61521"/>
    <w:rsid w:val="00A63BE4"/>
    <w:rsid w:val="00A70DF4"/>
    <w:rsid w:val="00A73EF0"/>
    <w:rsid w:val="00A937D1"/>
    <w:rsid w:val="00A9469F"/>
    <w:rsid w:val="00A96A4A"/>
    <w:rsid w:val="00AA0F51"/>
    <w:rsid w:val="00AA1FC4"/>
    <w:rsid w:val="00AA20BA"/>
    <w:rsid w:val="00AA77BD"/>
    <w:rsid w:val="00AB2B21"/>
    <w:rsid w:val="00AB35A4"/>
    <w:rsid w:val="00AB6F59"/>
    <w:rsid w:val="00AB75F8"/>
    <w:rsid w:val="00AC2E68"/>
    <w:rsid w:val="00AC4D72"/>
    <w:rsid w:val="00AC58AE"/>
    <w:rsid w:val="00AD368F"/>
    <w:rsid w:val="00AD41E9"/>
    <w:rsid w:val="00AD5EE0"/>
    <w:rsid w:val="00AE40BA"/>
    <w:rsid w:val="00AE5070"/>
    <w:rsid w:val="00AE59BD"/>
    <w:rsid w:val="00AF5BCF"/>
    <w:rsid w:val="00B15B0F"/>
    <w:rsid w:val="00B342CC"/>
    <w:rsid w:val="00B55794"/>
    <w:rsid w:val="00B73C5B"/>
    <w:rsid w:val="00B77DDE"/>
    <w:rsid w:val="00B972CC"/>
    <w:rsid w:val="00BA1B85"/>
    <w:rsid w:val="00BA1E3B"/>
    <w:rsid w:val="00BA7B5C"/>
    <w:rsid w:val="00BB413A"/>
    <w:rsid w:val="00BB5A0B"/>
    <w:rsid w:val="00BD3468"/>
    <w:rsid w:val="00BD3AE6"/>
    <w:rsid w:val="00BE38CF"/>
    <w:rsid w:val="00BE659B"/>
    <w:rsid w:val="00C242B6"/>
    <w:rsid w:val="00C25D4D"/>
    <w:rsid w:val="00C327C5"/>
    <w:rsid w:val="00C52E2A"/>
    <w:rsid w:val="00C531E6"/>
    <w:rsid w:val="00C72E37"/>
    <w:rsid w:val="00C75948"/>
    <w:rsid w:val="00C9404E"/>
    <w:rsid w:val="00CA1032"/>
    <w:rsid w:val="00CB35DD"/>
    <w:rsid w:val="00CC2E45"/>
    <w:rsid w:val="00CC57F5"/>
    <w:rsid w:val="00CC6419"/>
    <w:rsid w:val="00CF2681"/>
    <w:rsid w:val="00CF39C1"/>
    <w:rsid w:val="00D01891"/>
    <w:rsid w:val="00D06BD9"/>
    <w:rsid w:val="00D13C40"/>
    <w:rsid w:val="00D20585"/>
    <w:rsid w:val="00D2204B"/>
    <w:rsid w:val="00D353E7"/>
    <w:rsid w:val="00D43469"/>
    <w:rsid w:val="00D81DF3"/>
    <w:rsid w:val="00DA760F"/>
    <w:rsid w:val="00DB2E51"/>
    <w:rsid w:val="00DD1A97"/>
    <w:rsid w:val="00DE360A"/>
    <w:rsid w:val="00DF2CEF"/>
    <w:rsid w:val="00DF2D18"/>
    <w:rsid w:val="00E17860"/>
    <w:rsid w:val="00E27527"/>
    <w:rsid w:val="00E363DD"/>
    <w:rsid w:val="00E67374"/>
    <w:rsid w:val="00E7652D"/>
    <w:rsid w:val="00E843FA"/>
    <w:rsid w:val="00E848D0"/>
    <w:rsid w:val="00E8733C"/>
    <w:rsid w:val="00EB527B"/>
    <w:rsid w:val="00EB7CC9"/>
    <w:rsid w:val="00EC2D71"/>
    <w:rsid w:val="00ED069F"/>
    <w:rsid w:val="00ED1720"/>
    <w:rsid w:val="00EE03D8"/>
    <w:rsid w:val="00EE1D3A"/>
    <w:rsid w:val="00EE6C17"/>
    <w:rsid w:val="00EF2D01"/>
    <w:rsid w:val="00EF3BCE"/>
    <w:rsid w:val="00F01122"/>
    <w:rsid w:val="00F01C5A"/>
    <w:rsid w:val="00F06F82"/>
    <w:rsid w:val="00F12BD9"/>
    <w:rsid w:val="00F1463F"/>
    <w:rsid w:val="00F3729C"/>
    <w:rsid w:val="00F42AC9"/>
    <w:rsid w:val="00F44090"/>
    <w:rsid w:val="00F57F9B"/>
    <w:rsid w:val="00F62824"/>
    <w:rsid w:val="00F6562D"/>
    <w:rsid w:val="00F67CCE"/>
    <w:rsid w:val="00F75F74"/>
    <w:rsid w:val="00F77E41"/>
    <w:rsid w:val="00F83975"/>
    <w:rsid w:val="00F86091"/>
    <w:rsid w:val="00F9242B"/>
    <w:rsid w:val="00F9579D"/>
    <w:rsid w:val="00F97FAA"/>
    <w:rsid w:val="00FA56C0"/>
    <w:rsid w:val="00FA7FAE"/>
    <w:rsid w:val="00FB0B35"/>
    <w:rsid w:val="00FC65F9"/>
    <w:rsid w:val="00FD10BE"/>
    <w:rsid w:val="00FE1E7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40C1C"/>
  <w15:chartTrackingRefBased/>
  <w15:docId w15:val="{EA09ADFB-5AE9-0D4F-A1E0-1D1E4CE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Text"/>
    <w:qFormat/>
    <w:rsid w:val="00815F3C"/>
    <w:pPr>
      <w:spacing w:after="0"/>
    </w:pPr>
    <w:rPr>
      <w:rFonts w:ascii="Trebuchet MS" w:hAnsi="Trebuchet MS"/>
      <w:color w:val="08173E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paragraph" w:customStyle="1" w:styleId="Pageintro">
    <w:name w:val="Page intro"/>
    <w:basedOn w:val="Normal"/>
    <w:qFormat/>
    <w:rsid w:val="006C4A08"/>
    <w:rPr>
      <w:b/>
      <w:bCs/>
      <w:color w:val="131D52"/>
      <w:sz w:val="36"/>
      <w:szCs w:val="36"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117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23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23F"/>
    <w:rPr>
      <w:rFonts w:ascii="Trebuchet MS" w:hAnsi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579D"/>
    <w:rPr>
      <w:color w:val="800080" w:themeColor="followedHyperlink"/>
      <w:u w:val="single"/>
    </w:rPr>
  </w:style>
  <w:style w:type="paragraph" w:customStyle="1" w:styleId="BulletPoint">
    <w:name w:val="Bullet Point"/>
    <w:basedOn w:val="ListParagraph"/>
    <w:qFormat/>
    <w:rsid w:val="00815F3C"/>
    <w:pPr>
      <w:numPr>
        <w:numId w:val="13"/>
      </w:numPr>
      <w:ind w:left="284" w:hanging="284"/>
    </w:pPr>
  </w:style>
  <w:style w:type="paragraph" w:customStyle="1" w:styleId="Highlight">
    <w:name w:val="Highlight"/>
    <w:basedOn w:val="Normal"/>
    <w:rsid w:val="00F3729C"/>
    <w:pPr>
      <w:autoSpaceDE w:val="0"/>
      <w:autoSpaceDN w:val="0"/>
      <w:adjustRightInd w:val="0"/>
    </w:pPr>
    <w:rPr>
      <w:rFonts w:cs="Castledown Heavy"/>
      <w:b/>
      <w:sz w:val="28"/>
    </w:rPr>
  </w:style>
  <w:style w:type="paragraph" w:customStyle="1" w:styleId="Pa2">
    <w:name w:val="Pa2"/>
    <w:basedOn w:val="Highlight"/>
    <w:next w:val="Highlight"/>
    <w:uiPriority w:val="99"/>
    <w:rsid w:val="00F3729C"/>
    <w:pPr>
      <w:spacing w:line="481" w:lineRule="atLeast"/>
    </w:pPr>
    <w:rPr>
      <w:rFonts w:cstheme="minorBidi"/>
      <w:color w:val="auto"/>
    </w:rPr>
  </w:style>
  <w:style w:type="paragraph" w:customStyle="1" w:styleId="Pa3">
    <w:name w:val="Pa3"/>
    <w:basedOn w:val="Highlight"/>
    <w:next w:val="Highlight"/>
    <w:uiPriority w:val="99"/>
    <w:rsid w:val="00F3729C"/>
    <w:pPr>
      <w:spacing w:line="261" w:lineRule="atLeast"/>
    </w:pPr>
    <w:rPr>
      <w:rFonts w:cstheme="minorBidi"/>
      <w:color w:val="auto"/>
    </w:rPr>
  </w:style>
  <w:style w:type="paragraph" w:customStyle="1" w:styleId="pf0">
    <w:name w:val="pf0"/>
    <w:basedOn w:val="Normal"/>
    <w:rsid w:val="006D301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cf01">
    <w:name w:val="cf01"/>
    <w:basedOn w:val="DefaultParagraphFont"/>
    <w:rsid w:val="006D301F"/>
    <w:rPr>
      <w:rFonts w:ascii="Segoe UI" w:hAnsi="Segoe UI" w:cs="Segoe UI" w:hint="default"/>
      <w:color w:val="08173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8BB378FB274C8577646B3A76F892" ma:contentTypeVersion="5" ma:contentTypeDescription="Create a new document." ma:contentTypeScope="" ma:versionID="308c4f16d72127800c873e1273aae110">
  <xsd:schema xmlns:xsd="http://www.w3.org/2001/XMLSchema" xmlns:xs="http://www.w3.org/2001/XMLSchema" xmlns:p="http://schemas.microsoft.com/office/2006/metadata/properties" xmlns:ns2="57340d4b-89d0-4828-bf4b-e67d007d9fc3" targetNamespace="http://schemas.microsoft.com/office/2006/metadata/properties" ma:root="true" ma:fieldsID="1baafb08a399a9efcf5e3d82a276563c" ns2:_="">
    <xsd:import namespace="57340d4b-89d0-4828-bf4b-e67d007d9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40d4b-89d0-4828-bf4b-e67d007d9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0A136-7B9C-5744-82FD-D09C7EBB9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AF82E-A0C6-47F5-BCCC-1C75F816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40d4b-89d0-4828-bf4b-e67d007d9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Damion Afflick</cp:lastModifiedBy>
  <cp:revision>11</cp:revision>
  <dcterms:created xsi:type="dcterms:W3CDTF">2023-08-21T11:11:00Z</dcterms:created>
  <dcterms:modified xsi:type="dcterms:W3CDTF">2023-08-21T14:41:00Z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0x010100CED78BB378FB274C8577646B3A76F892</vt:lpwstr>
  </property>
</Properties>
</file>