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82F2" w14:textId="77777777" w:rsidR="00017F50" w:rsidRDefault="00017F50" w:rsidP="00017F50">
      <w:pPr>
        <w:pStyle w:val="Heading1"/>
      </w:pPr>
      <w:r>
        <w:t>Guide Dogs</w:t>
      </w:r>
    </w:p>
    <w:p w14:paraId="5739F230" w14:textId="3865001B" w:rsidR="00017F50" w:rsidRPr="00FF50B3" w:rsidRDefault="00017F50" w:rsidP="007000F4">
      <w:pPr>
        <w:pStyle w:val="Heading1"/>
      </w:pPr>
      <w:r>
        <w:t>Our Services</w:t>
      </w:r>
    </w:p>
    <w:p w14:paraId="650D08D5" w14:textId="77777777" w:rsidR="00017F50" w:rsidRDefault="00017F50" w:rsidP="00017F50">
      <w:r>
        <w:t xml:space="preserve">We are Guide Dogs. And we’re here to help people with sight loss live the life they choose. </w:t>
      </w:r>
    </w:p>
    <w:p w14:paraId="4018B4B6" w14:textId="77777777" w:rsidR="00017F50" w:rsidRDefault="00017F50" w:rsidP="00017F50"/>
    <w:p w14:paraId="0ED98216" w14:textId="77777777" w:rsidR="00017F50" w:rsidRDefault="00017F50" w:rsidP="00017F50">
      <w:r>
        <w:t>Children and adults. Friends and family. Whoever you are, our expert staff, volunteers and life-changing dogs are here to help you live actively, live independently and live well.</w:t>
      </w:r>
    </w:p>
    <w:p w14:paraId="496042E9" w14:textId="77777777" w:rsidR="00017F50" w:rsidRDefault="00017F50" w:rsidP="00017F50"/>
    <w:p w14:paraId="7BFF6250" w14:textId="77777777" w:rsidR="00017F50" w:rsidRDefault="00017F50" w:rsidP="00017F50">
      <w:r>
        <w:t>For people affected by sight loss, getting support from Guide Dogs starts with:</w:t>
      </w:r>
    </w:p>
    <w:p w14:paraId="0F6B947F" w14:textId="77777777" w:rsidR="00017F50" w:rsidRDefault="00017F50" w:rsidP="007000F4">
      <w:pPr>
        <w:pStyle w:val="ListParagraph"/>
        <w:numPr>
          <w:ilvl w:val="0"/>
          <w:numId w:val="2"/>
        </w:numPr>
      </w:pPr>
      <w:r>
        <w:t xml:space="preserve">a call to our </w:t>
      </w:r>
      <w:proofErr w:type="gramStart"/>
      <w:r>
        <w:t>Guide Line</w:t>
      </w:r>
      <w:proofErr w:type="gramEnd"/>
      <w:r>
        <w:t xml:space="preserve"> on 0800 781 1444 </w:t>
      </w:r>
    </w:p>
    <w:p w14:paraId="33A51F2A" w14:textId="252F78F9" w:rsidR="00017F50" w:rsidRDefault="00017F50" w:rsidP="00017F50">
      <w:pPr>
        <w:pStyle w:val="ListParagraph"/>
        <w:numPr>
          <w:ilvl w:val="0"/>
          <w:numId w:val="2"/>
        </w:numPr>
      </w:pPr>
      <w:r>
        <w:t>or a visit to our website, guidedogs.org.uk</w:t>
      </w:r>
    </w:p>
    <w:p w14:paraId="5B22DA3F" w14:textId="77777777" w:rsidR="00017F50" w:rsidRDefault="00017F50" w:rsidP="00017F50">
      <w:pPr>
        <w:pStyle w:val="Heading2"/>
      </w:pPr>
      <w:r>
        <w:t xml:space="preserve">Help for adults </w:t>
      </w:r>
    </w:p>
    <w:p w14:paraId="47F81584" w14:textId="49BCF701" w:rsidR="00017F50" w:rsidRDefault="00017F50" w:rsidP="00017F50">
      <w:r w:rsidRPr="00636E76">
        <w:t>Information and advice – phone</w:t>
      </w:r>
      <w:r>
        <w:t xml:space="preserve">, </w:t>
      </w:r>
      <w:r w:rsidRPr="00636E76">
        <w:t>online, email</w:t>
      </w:r>
    </w:p>
    <w:p w14:paraId="631B9BD2" w14:textId="51EB390A" w:rsidR="00017F50" w:rsidRDefault="00017F50" w:rsidP="00017F50">
      <w:r>
        <w:t>My Sighted Guide</w:t>
      </w:r>
    </w:p>
    <w:p w14:paraId="3535A793" w14:textId="77777777" w:rsidR="00017F50" w:rsidRDefault="00017F50" w:rsidP="00017F50">
      <w:r>
        <w:t>My Life Skills (includes orientation and mobility)</w:t>
      </w:r>
    </w:p>
    <w:p w14:paraId="666A7589" w14:textId="77777777" w:rsidR="00017F50" w:rsidRDefault="00017F50" w:rsidP="00017F50">
      <w:r>
        <w:t>Guide dogs</w:t>
      </w:r>
    </w:p>
    <w:p w14:paraId="3BF11AAF" w14:textId="2940B3C3" w:rsidR="00017F50" w:rsidRDefault="00017F50" w:rsidP="00017F50">
      <w:r>
        <w:t xml:space="preserve">Companion dogs </w:t>
      </w:r>
    </w:p>
    <w:p w14:paraId="3A1ED683" w14:textId="77777777" w:rsidR="00017F50" w:rsidRDefault="00017F50" w:rsidP="00017F50">
      <w:pPr>
        <w:pStyle w:val="Heading2"/>
      </w:pPr>
      <w:r>
        <w:t xml:space="preserve">Help for children and families </w:t>
      </w:r>
    </w:p>
    <w:p w14:paraId="614A5095" w14:textId="77777777" w:rsidR="00017F50" w:rsidRDefault="00017F50" w:rsidP="00017F50">
      <w:pPr>
        <w:rPr>
          <w:rStyle w:val="Heading2Char"/>
          <w:b w:val="0"/>
        </w:rPr>
      </w:pPr>
      <w:r w:rsidRPr="00636E76">
        <w:t>Information and advice – phone</w:t>
      </w:r>
      <w:r>
        <w:t xml:space="preserve">, </w:t>
      </w:r>
      <w:r w:rsidRPr="00636E76">
        <w:t>online, email</w:t>
      </w:r>
    </w:p>
    <w:p w14:paraId="4C1821C0" w14:textId="2169209A" w:rsidR="00017F50" w:rsidRDefault="00017F50" w:rsidP="00017F50">
      <w:r>
        <w:t>My Time to Play (0-4 years)</w:t>
      </w:r>
    </w:p>
    <w:p w14:paraId="54D3AB80" w14:textId="77777777" w:rsidR="00017F50" w:rsidRDefault="00017F50" w:rsidP="00017F50">
      <w:r>
        <w:t xml:space="preserve">My Life Skills (includes </w:t>
      </w:r>
      <w:proofErr w:type="spellStart"/>
      <w:r>
        <w:t>habilitation</w:t>
      </w:r>
      <w:proofErr w:type="spellEnd"/>
      <w:r>
        <w:t>)</w:t>
      </w:r>
    </w:p>
    <w:p w14:paraId="576724CA" w14:textId="77777777" w:rsidR="00017F50" w:rsidRDefault="00017F50" w:rsidP="00017F50">
      <w:r>
        <w:t>Tech for All (pilot)</w:t>
      </w:r>
    </w:p>
    <w:p w14:paraId="2AFB4AAD" w14:textId="77777777" w:rsidR="00017F50" w:rsidRDefault="00017F50" w:rsidP="00017F50">
      <w:r>
        <w:t>CustomEyes Books</w:t>
      </w:r>
    </w:p>
    <w:p w14:paraId="056C9AE7" w14:textId="77777777" w:rsidR="00017F50" w:rsidRPr="00636E76" w:rsidRDefault="00017F50" w:rsidP="00017F50">
      <w:r>
        <w:t>Family Events</w:t>
      </w:r>
    </w:p>
    <w:p w14:paraId="327F5168" w14:textId="77777777" w:rsidR="00017F50" w:rsidRDefault="00017F50" w:rsidP="00017F50">
      <w:r>
        <w:t>Guide dogs</w:t>
      </w:r>
    </w:p>
    <w:p w14:paraId="5962D32E" w14:textId="77777777" w:rsidR="00017F50" w:rsidRDefault="00017F50" w:rsidP="00017F50">
      <w:r>
        <w:t>Buddy dogs</w:t>
      </w:r>
    </w:p>
    <w:p w14:paraId="704E0A7D" w14:textId="77777777" w:rsidR="00017F50" w:rsidRDefault="00017F50" w:rsidP="00017F50">
      <w:pPr>
        <w:pStyle w:val="Heading2"/>
      </w:pPr>
      <w:r>
        <w:lastRenderedPageBreak/>
        <w:t>How we describe our services</w:t>
      </w:r>
    </w:p>
    <w:p w14:paraId="3C916576" w14:textId="62ADFB04" w:rsidR="00017F50" w:rsidRDefault="00017F50" w:rsidP="003B5BBC">
      <w:pPr>
        <w:pStyle w:val="Heading2"/>
      </w:pPr>
      <w:r>
        <w:t>Help for adults</w:t>
      </w:r>
    </w:p>
    <w:p w14:paraId="50ED27CE" w14:textId="31746611" w:rsidR="00017F50" w:rsidRDefault="00017F50" w:rsidP="0042713F">
      <w:pPr>
        <w:pStyle w:val="Heading3"/>
      </w:pPr>
      <w:r>
        <w:t xml:space="preserve">Information and </w:t>
      </w:r>
      <w:r w:rsidRPr="0042713F">
        <w:t>advice</w:t>
      </w:r>
    </w:p>
    <w:p w14:paraId="057D4778" w14:textId="05C9CDA2" w:rsidR="00017F50" w:rsidRDefault="00017F50" w:rsidP="00017F50">
      <w:r>
        <w:t xml:space="preserve">Our experts can help you to live actively, </w:t>
      </w:r>
      <w:proofErr w:type="gramStart"/>
      <w:r>
        <w:t>independently</w:t>
      </w:r>
      <w:proofErr w:type="gramEnd"/>
      <w:r>
        <w:t xml:space="preserve"> and well with sight loss. Whether you’re asking for yourself</w:t>
      </w:r>
      <w:r w:rsidR="000270BE">
        <w:t xml:space="preserve"> or</w:t>
      </w:r>
      <w:r>
        <w:t xml:space="preserve"> a member of your family, speak to someone from our friendly team today for more information.</w:t>
      </w:r>
      <w:r w:rsidR="007000F4" w:rsidRPr="007000F4">
        <w:t xml:space="preserve"> </w:t>
      </w:r>
      <w:r w:rsidR="007000F4">
        <w:t xml:space="preserve">Call </w:t>
      </w:r>
      <w:proofErr w:type="gramStart"/>
      <w:r w:rsidR="007000F4">
        <w:t>Guide Line</w:t>
      </w:r>
      <w:proofErr w:type="gramEnd"/>
      <w:r w:rsidR="007000F4">
        <w:t xml:space="preserve"> on 0800 781 1444 or visit our website guidedogs.org.uk.</w:t>
      </w:r>
    </w:p>
    <w:p w14:paraId="698A5B8E" w14:textId="2EAC52D3" w:rsidR="00017F50" w:rsidRDefault="00017F50" w:rsidP="00017F50">
      <w:pPr>
        <w:pStyle w:val="Heading3"/>
      </w:pPr>
      <w:r>
        <w:rPr>
          <w:rFonts w:eastAsiaTheme="minorHAnsi" w:cstheme="minorBidi"/>
          <w:b w:val="0"/>
          <w:bCs w:val="0"/>
          <w:sz w:val="28"/>
          <w:szCs w:val="24"/>
        </w:rPr>
        <w:t>Our information and advice service can help you to:</w:t>
      </w:r>
    </w:p>
    <w:p w14:paraId="597C74D6" w14:textId="77777777" w:rsidR="00017F50" w:rsidRPr="00C609DE" w:rsidRDefault="00017F50" w:rsidP="003B5BBC"/>
    <w:p w14:paraId="0AB18D1C" w14:textId="6ECA465F" w:rsidR="00017F50" w:rsidRPr="00C02A2A" w:rsidRDefault="00017F50" w:rsidP="00017F50">
      <w:pPr>
        <w:pStyle w:val="ListParagraph"/>
        <w:numPr>
          <w:ilvl w:val="0"/>
          <w:numId w:val="1"/>
        </w:numPr>
        <w:rPr>
          <w:b/>
          <w:bCs/>
        </w:rPr>
      </w:pPr>
      <w:r w:rsidRPr="00C02A2A">
        <w:rPr>
          <w:b/>
          <w:bCs/>
        </w:rPr>
        <w:t>Find the right services for you</w:t>
      </w:r>
    </w:p>
    <w:p w14:paraId="587F1102" w14:textId="06DF34FF" w:rsidR="00017F50" w:rsidRPr="00303289" w:rsidRDefault="00017F50" w:rsidP="00017F50">
      <w:pPr>
        <w:pStyle w:val="ListParagraph"/>
        <w:rPr>
          <w:lang w:eastAsia="en-GB"/>
        </w:rPr>
      </w:pPr>
      <w:r w:rsidRPr="00303289">
        <w:rPr>
          <w:lang w:eastAsia="en-GB"/>
        </w:rPr>
        <w:t xml:space="preserve">We have a wide range of services, with and without dogs, or can help you access support </w:t>
      </w:r>
      <w:r w:rsidR="000911CC">
        <w:rPr>
          <w:lang w:eastAsia="en-GB"/>
        </w:rPr>
        <w:t xml:space="preserve">from </w:t>
      </w:r>
      <w:r w:rsidRPr="00303289">
        <w:rPr>
          <w:lang w:eastAsia="en-GB"/>
        </w:rPr>
        <w:t>other organisations. By understanding what you want from life today and tomorrow, we can help you plan to achieve it. And we’ll support you every step of the way.</w:t>
      </w:r>
    </w:p>
    <w:p w14:paraId="1DBC6F84" w14:textId="77777777" w:rsidR="00017F50" w:rsidRPr="00C02A2A" w:rsidRDefault="00017F50" w:rsidP="00017F50">
      <w:pPr>
        <w:pStyle w:val="ListParagraph"/>
        <w:numPr>
          <w:ilvl w:val="0"/>
          <w:numId w:val="1"/>
        </w:numPr>
        <w:rPr>
          <w:rFonts w:eastAsia="Times New Roman" w:cs="Times New Roman"/>
          <w:b/>
          <w:bCs/>
          <w:lang w:eastAsia="en-GB"/>
        </w:rPr>
      </w:pPr>
      <w:r w:rsidRPr="00C02A2A">
        <w:rPr>
          <w:b/>
          <w:bCs/>
          <w:lang w:eastAsia="en-GB"/>
        </w:rPr>
        <w:t>Dog care and welfare</w:t>
      </w:r>
    </w:p>
    <w:p w14:paraId="610EE31B" w14:textId="77777777" w:rsidR="00017F50" w:rsidRPr="00303289" w:rsidRDefault="00017F50" w:rsidP="00017F50">
      <w:pPr>
        <w:pStyle w:val="ListParagraph"/>
        <w:rPr>
          <w:rFonts w:eastAsia="Times New Roman" w:cs="Times New Roman"/>
          <w:lang w:eastAsia="en-GB"/>
        </w:rPr>
      </w:pPr>
      <w:r w:rsidRPr="00303289">
        <w:rPr>
          <w:lang w:eastAsia="en-GB"/>
        </w:rPr>
        <w:t>If you’re partnered with one of our dogs, our dog care team can help with any questions about your dog’s health, training or wellbeing.</w:t>
      </w:r>
    </w:p>
    <w:p w14:paraId="132B7FF1" w14:textId="77777777" w:rsidR="00017F50" w:rsidRPr="00C02A2A" w:rsidRDefault="00017F50" w:rsidP="00017F50">
      <w:pPr>
        <w:pStyle w:val="ListParagraph"/>
        <w:numPr>
          <w:ilvl w:val="0"/>
          <w:numId w:val="1"/>
        </w:numPr>
        <w:rPr>
          <w:rFonts w:eastAsia="Times New Roman" w:cs="Times New Roman"/>
          <w:b/>
          <w:bCs/>
          <w:lang w:eastAsia="en-GB"/>
        </w:rPr>
      </w:pPr>
      <w:r w:rsidRPr="00C02A2A">
        <w:rPr>
          <w:b/>
          <w:bCs/>
          <w:lang w:eastAsia="en-GB"/>
        </w:rPr>
        <w:t>Advice on guide dog access refusals</w:t>
      </w:r>
    </w:p>
    <w:p w14:paraId="3048C037" w14:textId="3C00CE0A" w:rsidR="00017F50" w:rsidRDefault="00017F50" w:rsidP="003B5BBC">
      <w:pPr>
        <w:pStyle w:val="ListParagraph"/>
      </w:pPr>
      <w:r w:rsidRPr="00303289">
        <w:rPr>
          <w:lang w:eastAsia="en-GB"/>
        </w:rPr>
        <w:t>Have you been refused access or faced potential discrimination with your guide dog? Our team is here to support you. We can help you understand your rights, give you practical information and emotional support.</w:t>
      </w:r>
    </w:p>
    <w:p w14:paraId="30EE37C2" w14:textId="6FDDEFE3" w:rsidR="00017F50" w:rsidRPr="007265D4" w:rsidRDefault="00017F50" w:rsidP="00017F50">
      <w:pPr>
        <w:pStyle w:val="Heading3"/>
      </w:pPr>
      <w:r w:rsidRPr="007265D4">
        <w:t xml:space="preserve">My Life Skills </w:t>
      </w:r>
    </w:p>
    <w:p w14:paraId="1E589EDE" w14:textId="2DCAAED1" w:rsidR="00017F50" w:rsidRPr="00B65EEE" w:rsidRDefault="00017F50" w:rsidP="00017F50">
      <w:pPr>
        <w:autoSpaceDE w:val="0"/>
        <w:autoSpaceDN w:val="0"/>
        <w:adjustRightInd w:val="0"/>
        <w:rPr>
          <w:rFonts w:cs="Castledown-Regular"/>
          <w:szCs w:val="28"/>
        </w:rPr>
      </w:pPr>
      <w:r w:rsidRPr="00B65EEE">
        <w:rPr>
          <w:rFonts w:cs="Castledown-Regular"/>
          <w:szCs w:val="28"/>
        </w:rPr>
        <w:t xml:space="preserve">It all starts with a conversation. Our experts will work with you to develop a package of support that’s just right for you. </w:t>
      </w:r>
    </w:p>
    <w:p w14:paraId="48D35EE0" w14:textId="21A45E0D" w:rsidR="00017F50" w:rsidRPr="00B65EEE" w:rsidRDefault="00017F50" w:rsidP="00017F50">
      <w:pPr>
        <w:autoSpaceDE w:val="0"/>
        <w:autoSpaceDN w:val="0"/>
        <w:adjustRightInd w:val="0"/>
        <w:rPr>
          <w:rFonts w:cs="Castledown-Regular"/>
          <w:szCs w:val="28"/>
        </w:rPr>
      </w:pPr>
      <w:r w:rsidRPr="00B65EEE">
        <w:rPr>
          <w:rFonts w:cs="Castledown-Regular"/>
          <w:szCs w:val="28"/>
        </w:rPr>
        <w:t xml:space="preserve">After developing a plan together and agreeing our services are right for you, one of our specialists </w:t>
      </w:r>
      <w:r w:rsidR="007000F4">
        <w:rPr>
          <w:rFonts w:cs="Castledown-Regular"/>
          <w:szCs w:val="28"/>
        </w:rPr>
        <w:t>may</w:t>
      </w:r>
      <w:r w:rsidRPr="00B65EEE">
        <w:rPr>
          <w:rFonts w:cs="Castledown-Regular"/>
          <w:szCs w:val="28"/>
        </w:rPr>
        <w:t xml:space="preserve"> visit you at home. If you</w:t>
      </w:r>
    </w:p>
    <w:p w14:paraId="360E5062" w14:textId="495D4B76" w:rsidR="00017F50" w:rsidRPr="00B65EEE" w:rsidRDefault="00017F50" w:rsidP="00017F50">
      <w:pPr>
        <w:autoSpaceDE w:val="0"/>
        <w:autoSpaceDN w:val="0"/>
        <w:adjustRightInd w:val="0"/>
        <w:rPr>
          <w:rFonts w:cs="Castledown-Regular"/>
          <w:szCs w:val="28"/>
        </w:rPr>
      </w:pPr>
      <w:r w:rsidRPr="00B65EEE">
        <w:rPr>
          <w:rFonts w:cs="Castledown-Regular"/>
          <w:szCs w:val="28"/>
        </w:rPr>
        <w:t xml:space="preserve">are considering applying for a guide dog and need to improve your cane skills, we may be able to </w:t>
      </w:r>
      <w:r w:rsidR="007000F4">
        <w:rPr>
          <w:rFonts w:cs="Castledown-Regular"/>
          <w:szCs w:val="28"/>
        </w:rPr>
        <w:t xml:space="preserve">offer some top-up training. </w:t>
      </w:r>
      <w:r w:rsidRPr="00B65EEE">
        <w:rPr>
          <w:rFonts w:cs="Castledown-Regular"/>
          <w:szCs w:val="28"/>
        </w:rPr>
        <w:t>If you haven’t had any cane training before, we can make a referral on your behalf to your local authority.</w:t>
      </w:r>
    </w:p>
    <w:p w14:paraId="32905EA2" w14:textId="30394868" w:rsidR="00017F50" w:rsidRPr="007000F4" w:rsidRDefault="00017F50" w:rsidP="007000F4">
      <w:pPr>
        <w:autoSpaceDE w:val="0"/>
        <w:autoSpaceDN w:val="0"/>
        <w:adjustRightInd w:val="0"/>
        <w:rPr>
          <w:rFonts w:cs="Segoe UI"/>
          <w:color w:val="000000"/>
          <w:szCs w:val="28"/>
        </w:rPr>
      </w:pPr>
      <w:r w:rsidRPr="00B65EEE">
        <w:rPr>
          <w:rFonts w:cs="Segoe UI"/>
          <w:color w:val="000000"/>
          <w:szCs w:val="28"/>
        </w:rPr>
        <w:t xml:space="preserve">We can </w:t>
      </w:r>
      <w:r>
        <w:rPr>
          <w:rFonts w:cs="Segoe UI"/>
          <w:color w:val="000000"/>
          <w:szCs w:val="28"/>
        </w:rPr>
        <w:t xml:space="preserve">also </w:t>
      </w:r>
      <w:r w:rsidRPr="00B65EEE">
        <w:rPr>
          <w:rFonts w:cs="Segoe UI"/>
          <w:color w:val="000000"/>
          <w:szCs w:val="28"/>
        </w:rPr>
        <w:t xml:space="preserve">help you to navigate the wealth of information and advice that Guide Dogs </w:t>
      </w:r>
      <w:proofErr w:type="gramStart"/>
      <w:r w:rsidRPr="00B65EEE">
        <w:rPr>
          <w:rFonts w:cs="Segoe UI"/>
          <w:color w:val="000000"/>
          <w:szCs w:val="28"/>
        </w:rPr>
        <w:t>offers, and</w:t>
      </w:r>
      <w:proofErr w:type="gramEnd"/>
      <w:r w:rsidRPr="00B65EEE">
        <w:rPr>
          <w:rFonts w:cs="Segoe UI"/>
          <w:color w:val="000000"/>
          <w:szCs w:val="28"/>
        </w:rPr>
        <w:t xml:space="preserve"> recommend other services and organisations that might be </w:t>
      </w:r>
      <w:r w:rsidR="007000F4">
        <w:rPr>
          <w:rFonts w:cs="Segoe UI"/>
          <w:color w:val="000000"/>
          <w:szCs w:val="28"/>
        </w:rPr>
        <w:t>helpful.</w:t>
      </w:r>
    </w:p>
    <w:p w14:paraId="678B336F" w14:textId="77777777" w:rsidR="00017F50" w:rsidRPr="00437614" w:rsidRDefault="00017F50" w:rsidP="00017F50">
      <w:pPr>
        <w:pStyle w:val="Heading3"/>
      </w:pPr>
      <w:r w:rsidRPr="00437614">
        <w:lastRenderedPageBreak/>
        <w:t>My Sighted Guide</w:t>
      </w:r>
      <w:r>
        <w:t xml:space="preserve"> </w:t>
      </w:r>
    </w:p>
    <w:p w14:paraId="73BE6CF1" w14:textId="1F8A4109" w:rsidR="00017F50" w:rsidRPr="001F57BA" w:rsidRDefault="00017F50" w:rsidP="00017F50">
      <w:pPr>
        <w:pStyle w:val="ListParagraph"/>
        <w:ind w:left="0"/>
        <w:rPr>
          <w:rFonts w:eastAsia="Times New Roman" w:cs="Times New Roman"/>
          <w:szCs w:val="28"/>
          <w:lang w:eastAsia="en-GB"/>
        </w:rPr>
      </w:pPr>
      <w:r w:rsidRPr="000811A3">
        <w:rPr>
          <w:rFonts w:eastAsia="Times New Roman" w:cs="Times New Roman"/>
          <w:szCs w:val="28"/>
          <w:lang w:eastAsia="en-GB"/>
        </w:rPr>
        <w:t>Our sighted guiding service connects you with a trained, local volunteer</w:t>
      </w:r>
      <w:r w:rsidR="007000F4">
        <w:rPr>
          <w:rFonts w:eastAsia="Times New Roman" w:cs="Times New Roman"/>
          <w:szCs w:val="28"/>
          <w:lang w:eastAsia="en-GB"/>
        </w:rPr>
        <w:t xml:space="preserve">. They can </w:t>
      </w:r>
      <w:r w:rsidRPr="000811A3">
        <w:rPr>
          <w:rFonts w:eastAsia="Times New Roman" w:cs="Times New Roman"/>
          <w:szCs w:val="28"/>
          <w:lang w:eastAsia="en-GB"/>
        </w:rPr>
        <w:t xml:space="preserve">help you get out and about and do more of the things you like, whether that’s walking in the park, </w:t>
      </w:r>
      <w:proofErr w:type="gramStart"/>
      <w:r w:rsidR="007000F4">
        <w:rPr>
          <w:rFonts w:eastAsia="Times New Roman" w:cs="Times New Roman"/>
          <w:szCs w:val="28"/>
          <w:lang w:eastAsia="en-GB"/>
        </w:rPr>
        <w:t>shopping</w:t>
      </w:r>
      <w:proofErr w:type="gramEnd"/>
      <w:r w:rsidRPr="000811A3">
        <w:rPr>
          <w:rFonts w:eastAsia="Times New Roman" w:cs="Times New Roman"/>
          <w:szCs w:val="28"/>
          <w:lang w:eastAsia="en-GB"/>
        </w:rPr>
        <w:t xml:space="preserve"> or going to a football match. If your friends and family want to get involved, we can also grow their confidence with guiding training.</w:t>
      </w:r>
    </w:p>
    <w:p w14:paraId="6B6660F2" w14:textId="77777777" w:rsidR="00017F50" w:rsidRPr="00222545" w:rsidRDefault="00017F50" w:rsidP="00017F50">
      <w:pPr>
        <w:pStyle w:val="Heading3"/>
      </w:pPr>
      <w:r w:rsidRPr="00222545">
        <w:t>Guide dogs</w:t>
      </w:r>
    </w:p>
    <w:p w14:paraId="51A20672" w14:textId="77777777" w:rsidR="00017F50" w:rsidRPr="001D2E80" w:rsidRDefault="00017F50" w:rsidP="00017F50">
      <w:pPr>
        <w:tabs>
          <w:tab w:val="left" w:pos="998"/>
        </w:tabs>
        <w:rPr>
          <w:rFonts w:eastAsia="Times New Roman" w:cs="Times New Roman"/>
          <w:szCs w:val="28"/>
          <w:lang w:eastAsia="en-GB"/>
        </w:rPr>
      </w:pPr>
      <w:r w:rsidRPr="001D2E80">
        <w:rPr>
          <w:rFonts w:eastAsiaTheme="minorEastAsia"/>
          <w:color w:val="000000" w:themeColor="dark1"/>
          <w:kern w:val="24"/>
          <w:szCs w:val="28"/>
          <w:lang w:eastAsia="en-GB"/>
        </w:rPr>
        <w:t xml:space="preserve">Our guide dogs give people with sight loss the confidence to get out and about safely. Whether it’s helping them get to work, to a regular exercise class or just </w:t>
      </w:r>
      <w:r>
        <w:rPr>
          <w:rFonts w:eastAsiaTheme="minorEastAsia"/>
          <w:color w:val="000000" w:themeColor="dark1"/>
          <w:kern w:val="24"/>
          <w:szCs w:val="28"/>
          <w:lang w:eastAsia="en-GB"/>
        </w:rPr>
        <w:t xml:space="preserve">out </w:t>
      </w:r>
      <w:r w:rsidRPr="001D2E80">
        <w:rPr>
          <w:rFonts w:eastAsiaTheme="minorEastAsia"/>
          <w:color w:val="000000" w:themeColor="dark1"/>
          <w:kern w:val="24"/>
          <w:szCs w:val="28"/>
          <w:lang w:eastAsia="en-GB"/>
        </w:rPr>
        <w:t>to the shops and back, they provide life-changing practical support every single day.</w:t>
      </w:r>
    </w:p>
    <w:p w14:paraId="4FDE17DC" w14:textId="77777777" w:rsidR="00017F50" w:rsidRPr="00222545" w:rsidRDefault="00017F50" w:rsidP="00017F50">
      <w:pPr>
        <w:pStyle w:val="Heading3"/>
      </w:pPr>
      <w:r w:rsidRPr="00222545">
        <w:t>Companion dogs</w:t>
      </w:r>
    </w:p>
    <w:p w14:paraId="16462199" w14:textId="77777777" w:rsidR="00017F50" w:rsidRPr="001D2E80" w:rsidRDefault="00017F50" w:rsidP="00017F50">
      <w:pPr>
        <w:rPr>
          <w:rFonts w:eastAsia="Times New Roman" w:cs="Times New Roman"/>
          <w:szCs w:val="28"/>
          <w:lang w:eastAsia="en-GB"/>
        </w:rPr>
      </w:pPr>
      <w:r w:rsidRPr="001D2E80">
        <w:rPr>
          <w:rFonts w:eastAsiaTheme="minorEastAsia"/>
          <w:color w:val="000000" w:themeColor="dark1"/>
          <w:kern w:val="24"/>
          <w:szCs w:val="28"/>
          <w:lang w:eastAsia="en-GB"/>
        </w:rPr>
        <w:t xml:space="preserve">Our companion dogs bring a canine friend into the lives of adults living with sight loss, improving their health and wellbeing, and reducing feelings of isolation. All our dogs are raised to be happy, confident and well-behaved. Our expert staff will work with you to </w:t>
      </w:r>
      <w:r>
        <w:rPr>
          <w:rFonts w:eastAsiaTheme="minorEastAsia"/>
          <w:color w:val="000000" w:themeColor="dark1"/>
          <w:kern w:val="24"/>
          <w:szCs w:val="28"/>
          <w:lang w:eastAsia="en-GB"/>
        </w:rPr>
        <w:t>find</w:t>
      </w:r>
      <w:r w:rsidRPr="001D2E80">
        <w:rPr>
          <w:rFonts w:eastAsiaTheme="minorEastAsia"/>
          <w:color w:val="000000" w:themeColor="dark1"/>
          <w:kern w:val="24"/>
          <w:szCs w:val="28"/>
          <w:lang w:eastAsia="en-GB"/>
        </w:rPr>
        <w:t xml:space="preserve"> the right canine companion for you. </w:t>
      </w:r>
    </w:p>
    <w:p w14:paraId="1B83B9C9" w14:textId="77777777" w:rsidR="00017F50" w:rsidRDefault="00017F50" w:rsidP="00017F50"/>
    <w:p w14:paraId="277B0746" w14:textId="3E97441E" w:rsidR="00017F50" w:rsidRDefault="00017F50" w:rsidP="0042713F">
      <w:pPr>
        <w:pStyle w:val="Heading2"/>
      </w:pPr>
      <w:r>
        <w:t>Help for children and families</w:t>
      </w:r>
    </w:p>
    <w:p w14:paraId="2A303A22" w14:textId="77777777" w:rsidR="00017F50" w:rsidRDefault="00017F50" w:rsidP="00017F50">
      <w:pPr>
        <w:pStyle w:val="Heading3"/>
      </w:pPr>
      <w:r>
        <w:t>Information and advice</w:t>
      </w:r>
    </w:p>
    <w:p w14:paraId="1732EDB7" w14:textId="6280CCFF" w:rsidR="00017F50" w:rsidRDefault="00017F50" w:rsidP="00017F50">
      <w:r>
        <w:t>Our experts can help you to live actively, independently and well with sight loss. Whether you’re asking for yourself, a member of your family, or your child, speak to someone from our friendly team today for more information.</w:t>
      </w:r>
      <w:r w:rsidR="00D06712" w:rsidRPr="00D06712">
        <w:t xml:space="preserve"> </w:t>
      </w:r>
      <w:r w:rsidR="00D06712">
        <w:t xml:space="preserve">Call </w:t>
      </w:r>
      <w:proofErr w:type="gramStart"/>
      <w:r w:rsidR="00D06712">
        <w:t>Guide Line</w:t>
      </w:r>
      <w:proofErr w:type="gramEnd"/>
      <w:r w:rsidR="00D06712">
        <w:t xml:space="preserve"> on 0800 781 1444 or visit our website guidedogs.org.uk.</w:t>
      </w:r>
    </w:p>
    <w:p w14:paraId="17D64446" w14:textId="617917F6" w:rsidR="00017F50" w:rsidRDefault="00017F50" w:rsidP="00017F50">
      <w:pPr>
        <w:pStyle w:val="Heading3"/>
      </w:pPr>
      <w:r>
        <w:rPr>
          <w:rFonts w:eastAsiaTheme="minorHAnsi" w:cstheme="minorBidi"/>
          <w:b w:val="0"/>
          <w:bCs w:val="0"/>
          <w:sz w:val="28"/>
          <w:szCs w:val="24"/>
        </w:rPr>
        <w:t>Our information and advice service can help you with:</w:t>
      </w:r>
    </w:p>
    <w:p w14:paraId="5714B7A3" w14:textId="77777777" w:rsidR="00017F50" w:rsidRPr="00C02A2A" w:rsidRDefault="00017F50" w:rsidP="00017F50">
      <w:pPr>
        <w:pStyle w:val="ListParagraph"/>
        <w:numPr>
          <w:ilvl w:val="0"/>
          <w:numId w:val="1"/>
        </w:numPr>
        <w:rPr>
          <w:rFonts w:eastAsia="Times New Roman" w:cs="Times New Roman"/>
          <w:b/>
          <w:bCs/>
          <w:lang w:eastAsia="en-GB"/>
        </w:rPr>
      </w:pPr>
      <w:r w:rsidRPr="00C02A2A">
        <w:rPr>
          <w:b/>
          <w:bCs/>
          <w:lang w:eastAsia="en-GB"/>
        </w:rPr>
        <w:t>Family support</w:t>
      </w:r>
    </w:p>
    <w:p w14:paraId="50D5CF8A" w14:textId="77777777" w:rsidR="00017F50" w:rsidRPr="00C02A2A" w:rsidRDefault="00017F50" w:rsidP="00017F50">
      <w:pPr>
        <w:pStyle w:val="ListParagraph"/>
        <w:rPr>
          <w:rFonts w:eastAsia="Times New Roman" w:cs="Times New Roman"/>
          <w:lang w:eastAsia="en-GB"/>
        </w:rPr>
      </w:pPr>
      <w:r w:rsidRPr="00C02A2A">
        <w:rPr>
          <w:lang w:eastAsia="en-GB"/>
        </w:rPr>
        <w:t>Our team is here to give advice and emotional support from the moment your child is diagnosed with a vision impairment. Our experts can share their experience to build your whole family’s knowledge and confidence and provide tools that are right for your child’s specific needs.</w:t>
      </w:r>
    </w:p>
    <w:p w14:paraId="3587CD7B" w14:textId="77777777" w:rsidR="00017F50" w:rsidRPr="00C02A2A" w:rsidRDefault="00017F50" w:rsidP="00017F50">
      <w:pPr>
        <w:pStyle w:val="ListParagraph"/>
        <w:numPr>
          <w:ilvl w:val="0"/>
          <w:numId w:val="1"/>
        </w:numPr>
        <w:rPr>
          <w:rFonts w:eastAsia="Times New Roman" w:cs="Times New Roman"/>
          <w:b/>
          <w:bCs/>
          <w:lang w:eastAsia="en-GB"/>
        </w:rPr>
      </w:pPr>
      <w:r w:rsidRPr="00C02A2A">
        <w:rPr>
          <w:b/>
          <w:bCs/>
          <w:lang w:eastAsia="en-GB"/>
        </w:rPr>
        <w:t>Education support</w:t>
      </w:r>
    </w:p>
    <w:p w14:paraId="35E2B430" w14:textId="77777777" w:rsidR="00017F50" w:rsidRDefault="00017F50" w:rsidP="00017F50">
      <w:pPr>
        <w:pStyle w:val="ListParagraph"/>
        <w:rPr>
          <w:lang w:eastAsia="en-GB"/>
        </w:rPr>
      </w:pPr>
      <w:r>
        <w:t xml:space="preserve">Our specialist team can offer independent and tailored advice to help your child receive the educational support they are entitled to. From supporting you when you are choosing the right nursery, </w:t>
      </w:r>
      <w:r>
        <w:lastRenderedPageBreak/>
        <w:t>school or college, to working with teachers and special education staff or advising on assistive technologies.</w:t>
      </w:r>
    </w:p>
    <w:p w14:paraId="55275A5F" w14:textId="77777777" w:rsidR="00017F50" w:rsidRPr="00C02A2A" w:rsidRDefault="00017F50" w:rsidP="00017F50">
      <w:pPr>
        <w:pStyle w:val="ListParagraph"/>
        <w:numPr>
          <w:ilvl w:val="0"/>
          <w:numId w:val="1"/>
        </w:numPr>
        <w:rPr>
          <w:rFonts w:eastAsia="Times New Roman" w:cs="Times New Roman"/>
          <w:b/>
          <w:bCs/>
          <w:lang w:eastAsia="en-GB"/>
        </w:rPr>
      </w:pPr>
      <w:r w:rsidRPr="00C02A2A">
        <w:rPr>
          <w:b/>
          <w:bCs/>
          <w:lang w:eastAsia="en-GB"/>
        </w:rPr>
        <w:t>Technology grants and sensory toys</w:t>
      </w:r>
    </w:p>
    <w:p w14:paraId="61C2CC8C" w14:textId="77777777" w:rsidR="00017F50" w:rsidRPr="00C02A2A" w:rsidRDefault="00017F50" w:rsidP="00017F50">
      <w:pPr>
        <w:pStyle w:val="ListParagraph"/>
        <w:rPr>
          <w:rFonts w:eastAsia="Times New Roman" w:cs="Times New Roman"/>
          <w:lang w:eastAsia="en-GB"/>
        </w:rPr>
      </w:pPr>
      <w:r w:rsidRPr="000811A3">
        <w:rPr>
          <w:rFonts w:eastAsia="Times New Roman" w:cs="Times New Roman"/>
          <w:lang w:eastAsia="en-GB"/>
        </w:rPr>
        <w:t>For children with sight loss, technology and sensory play is vital. Our expert team can provide personalised advice to help you choose the right technology or sensory toys for your child’s age and stage. We can offer grants to help buy the specialist technology or sensory equipment your child needs. We also have a range of sensory packages with toys carefully selected by our experts for different age ranges.  </w:t>
      </w:r>
    </w:p>
    <w:p w14:paraId="35D2C533" w14:textId="15D417E5" w:rsidR="00017F50" w:rsidRPr="007265D4" w:rsidRDefault="00017F50" w:rsidP="00017F50">
      <w:pPr>
        <w:pStyle w:val="Heading3"/>
      </w:pPr>
      <w:r w:rsidRPr="007265D4">
        <w:t xml:space="preserve">My Life Skills </w:t>
      </w:r>
    </w:p>
    <w:p w14:paraId="5137A879" w14:textId="77777777" w:rsidR="00017F50" w:rsidRPr="000811A3" w:rsidRDefault="00017F50" w:rsidP="00017F50">
      <w:pPr>
        <w:pStyle w:val="ListParagraph"/>
        <w:ind w:left="0"/>
        <w:rPr>
          <w:rFonts w:eastAsiaTheme="minorEastAsia"/>
          <w:color w:val="000000" w:themeColor="dark1"/>
          <w:kern w:val="24"/>
          <w:szCs w:val="28"/>
          <w:lang w:eastAsia="en-GB"/>
        </w:rPr>
      </w:pPr>
    </w:p>
    <w:p w14:paraId="5F470059" w14:textId="77777777" w:rsidR="00017F50" w:rsidRPr="000811A3" w:rsidRDefault="00017F50" w:rsidP="00017F50">
      <w:pPr>
        <w:pStyle w:val="ListParagraph"/>
        <w:ind w:left="0"/>
        <w:rPr>
          <w:rFonts w:eastAsiaTheme="minorEastAsia"/>
          <w:color w:val="000000" w:themeColor="dark1"/>
          <w:kern w:val="24"/>
          <w:szCs w:val="28"/>
          <w:lang w:eastAsia="en-GB"/>
        </w:rPr>
      </w:pPr>
      <w:r w:rsidRPr="000811A3">
        <w:rPr>
          <w:rFonts w:eastAsiaTheme="minorEastAsia"/>
          <w:color w:val="000000" w:themeColor="dark1"/>
          <w:kern w:val="24"/>
          <w:szCs w:val="28"/>
          <w:lang w:eastAsia="en-GB"/>
        </w:rPr>
        <w:t xml:space="preserve">We’re here to help your child learn and practise skills that are important to daily life, confidently and safely. Our </w:t>
      </w:r>
      <w:proofErr w:type="spellStart"/>
      <w:r>
        <w:rPr>
          <w:rFonts w:eastAsiaTheme="minorEastAsia"/>
          <w:color w:val="000000" w:themeColor="dark1"/>
          <w:kern w:val="24"/>
          <w:szCs w:val="28"/>
          <w:lang w:eastAsia="en-GB"/>
        </w:rPr>
        <w:t>h</w:t>
      </w:r>
      <w:r w:rsidRPr="000811A3">
        <w:rPr>
          <w:rFonts w:eastAsiaTheme="minorEastAsia"/>
          <w:color w:val="000000" w:themeColor="dark1"/>
          <w:kern w:val="24"/>
          <w:szCs w:val="28"/>
          <w:lang w:eastAsia="en-GB"/>
        </w:rPr>
        <w:t>abilitation</w:t>
      </w:r>
      <w:proofErr w:type="spellEnd"/>
      <w:r w:rsidRPr="000811A3">
        <w:rPr>
          <w:rFonts w:eastAsiaTheme="minorEastAsia"/>
          <w:color w:val="000000" w:themeColor="dark1"/>
          <w:kern w:val="24"/>
          <w:szCs w:val="28"/>
          <w:lang w:eastAsia="en-GB"/>
        </w:rPr>
        <w:t xml:space="preserve"> </w:t>
      </w:r>
      <w:r>
        <w:rPr>
          <w:rFonts w:eastAsiaTheme="minorEastAsia"/>
          <w:color w:val="000000" w:themeColor="dark1"/>
          <w:kern w:val="24"/>
          <w:szCs w:val="28"/>
          <w:lang w:eastAsia="en-GB"/>
        </w:rPr>
        <w:t>s</w:t>
      </w:r>
      <w:r w:rsidRPr="000811A3">
        <w:rPr>
          <w:rFonts w:eastAsiaTheme="minorEastAsia"/>
          <w:color w:val="000000" w:themeColor="dark1"/>
          <w:kern w:val="24"/>
          <w:szCs w:val="28"/>
          <w:lang w:eastAsia="en-GB"/>
        </w:rPr>
        <w:t>pecialists support children and young people of all ages with a vision impairment.</w:t>
      </w:r>
    </w:p>
    <w:p w14:paraId="41E540BB" w14:textId="77777777" w:rsidR="00017F50" w:rsidRPr="000811A3" w:rsidRDefault="00017F50" w:rsidP="00017F50">
      <w:pPr>
        <w:pStyle w:val="ListParagraph"/>
        <w:ind w:left="0"/>
        <w:rPr>
          <w:rFonts w:eastAsiaTheme="minorEastAsia"/>
          <w:color w:val="000000" w:themeColor="dark1"/>
          <w:kern w:val="24"/>
          <w:szCs w:val="28"/>
          <w:lang w:eastAsia="en-GB"/>
        </w:rPr>
      </w:pPr>
      <w:r w:rsidRPr="000811A3">
        <w:rPr>
          <w:rFonts w:eastAsiaTheme="minorEastAsia"/>
          <w:color w:val="000000" w:themeColor="dark1"/>
          <w:kern w:val="24"/>
          <w:szCs w:val="28"/>
          <w:lang w:eastAsia="en-GB"/>
        </w:rPr>
        <w:t xml:space="preserve"> </w:t>
      </w:r>
    </w:p>
    <w:p w14:paraId="12F11D14" w14:textId="77777777" w:rsidR="00017F50" w:rsidRPr="000811A3" w:rsidRDefault="00017F50" w:rsidP="00017F50">
      <w:pPr>
        <w:pStyle w:val="ListParagraph"/>
        <w:ind w:left="0"/>
        <w:rPr>
          <w:rFonts w:eastAsiaTheme="minorEastAsia"/>
          <w:color w:val="000000" w:themeColor="dark1"/>
          <w:kern w:val="24"/>
          <w:szCs w:val="28"/>
          <w:lang w:eastAsia="en-GB"/>
        </w:rPr>
      </w:pPr>
      <w:r w:rsidRPr="000811A3">
        <w:rPr>
          <w:rFonts w:eastAsiaTheme="minorEastAsia"/>
          <w:color w:val="000000" w:themeColor="dark1"/>
          <w:kern w:val="24"/>
          <w:szCs w:val="28"/>
          <w:lang w:eastAsia="en-GB"/>
        </w:rPr>
        <w:t>From supporting physical development and learning in the early years, to navigating streets safely, getting around at home or school, preparing food, handling money, using technology and managing their appearance as they grow older. This training will give your child invaluable practical skills and improved mobility for life.</w:t>
      </w:r>
    </w:p>
    <w:p w14:paraId="46F54542" w14:textId="77777777" w:rsidR="00017F50" w:rsidRPr="000811A3" w:rsidRDefault="00017F50" w:rsidP="00017F50">
      <w:pPr>
        <w:pStyle w:val="ListParagraph"/>
        <w:ind w:left="0"/>
        <w:rPr>
          <w:rFonts w:eastAsiaTheme="minorEastAsia"/>
          <w:color w:val="000000" w:themeColor="dark1"/>
          <w:kern w:val="24"/>
          <w:szCs w:val="28"/>
          <w:lang w:eastAsia="en-GB"/>
        </w:rPr>
      </w:pPr>
      <w:r w:rsidRPr="000811A3">
        <w:rPr>
          <w:rFonts w:eastAsiaTheme="minorEastAsia"/>
          <w:color w:val="000000" w:themeColor="dark1"/>
          <w:kern w:val="24"/>
          <w:szCs w:val="28"/>
          <w:lang w:eastAsia="en-GB"/>
        </w:rPr>
        <w:t> </w:t>
      </w:r>
    </w:p>
    <w:p w14:paraId="4A6EC945" w14:textId="77777777" w:rsidR="00017F50" w:rsidRPr="000811A3" w:rsidRDefault="00017F50" w:rsidP="00017F50">
      <w:pPr>
        <w:pStyle w:val="ListParagraph"/>
        <w:ind w:left="0"/>
        <w:rPr>
          <w:rFonts w:eastAsiaTheme="minorEastAsia"/>
          <w:color w:val="000000" w:themeColor="dark1"/>
          <w:kern w:val="24"/>
          <w:szCs w:val="28"/>
          <w:lang w:eastAsia="en-GB"/>
        </w:rPr>
      </w:pPr>
      <w:r w:rsidRPr="000811A3">
        <w:rPr>
          <w:rFonts w:eastAsiaTheme="minorEastAsia"/>
          <w:color w:val="000000" w:themeColor="dark1"/>
          <w:kern w:val="24"/>
          <w:szCs w:val="28"/>
          <w:lang w:eastAsia="en-GB"/>
        </w:rPr>
        <w:t>We also offer tailored courses for children with additional and complex needs: these include early motor skills, sensory development, body awareness and support understanding and moving around different environments.</w:t>
      </w:r>
    </w:p>
    <w:p w14:paraId="172C432C" w14:textId="77777777" w:rsidR="00017F50" w:rsidRPr="00DC611A" w:rsidRDefault="00017F50" w:rsidP="00017F50">
      <w:pPr>
        <w:pStyle w:val="ListParagraph"/>
        <w:ind w:left="0"/>
        <w:rPr>
          <w:rFonts w:eastAsia="Times New Roman" w:cs="Times New Roman"/>
          <w:szCs w:val="28"/>
          <w:lang w:eastAsia="en-GB"/>
        </w:rPr>
      </w:pPr>
      <w:r w:rsidRPr="00437614">
        <w:rPr>
          <w:rFonts w:eastAsiaTheme="minorEastAsia"/>
          <w:i/>
          <w:iCs/>
          <w:color w:val="000000" w:themeColor="dark1"/>
          <w:kern w:val="24"/>
          <w:szCs w:val="28"/>
          <w:lang w:eastAsia="en-GB"/>
        </w:rPr>
        <w:t xml:space="preserve">Please note: this service is commissioned via local authorities, or parents can use a child’s personal budget for this service. </w:t>
      </w:r>
    </w:p>
    <w:p w14:paraId="2A1E5EAE" w14:textId="77777777" w:rsidR="00017F50" w:rsidRDefault="00017F50" w:rsidP="00017F50">
      <w:pPr>
        <w:pStyle w:val="Heading3"/>
      </w:pPr>
      <w:r w:rsidRPr="001D2E80">
        <w:t>My Time to Play</w:t>
      </w:r>
      <w:r>
        <w:t xml:space="preserve"> </w:t>
      </w:r>
    </w:p>
    <w:p w14:paraId="6A22FD05" w14:textId="15184D8C" w:rsidR="00017F50" w:rsidRPr="000811A3" w:rsidRDefault="00017F50" w:rsidP="00017F50">
      <w:r>
        <w:t>Our My Time to Play service helps children with a vision impairment aged 0-4 develop through play</w:t>
      </w:r>
      <w:r w:rsidR="00061F50">
        <w:t>. It</w:t>
      </w:r>
      <w:r>
        <w:t xml:space="preserve"> provides parents with the opportunity to network, share experiences and pick up skills and knowledge to support their child’s development. We offer a virtual programme </w:t>
      </w:r>
      <w:r w:rsidR="00061F50">
        <w:t>on</w:t>
      </w:r>
      <w:r>
        <w:t xml:space="preserve"> Zoom where you can join other families for structured, </w:t>
      </w:r>
      <w:proofErr w:type="gramStart"/>
      <w:r>
        <w:t>fun</w:t>
      </w:r>
      <w:proofErr w:type="gramEnd"/>
      <w:r>
        <w:t xml:space="preserve"> and supportive group sessions from the comfort of home. From September 2021 we will offer our in-person sessions where you can meet other families and </w:t>
      </w:r>
      <w:r w:rsidR="00061F50">
        <w:t>get</w:t>
      </w:r>
      <w:r>
        <w:t xml:space="preserve"> support from our </w:t>
      </w:r>
      <w:proofErr w:type="spellStart"/>
      <w:r>
        <w:t>h</w:t>
      </w:r>
      <w:r w:rsidRPr="000811A3">
        <w:t>abilitation</w:t>
      </w:r>
      <w:proofErr w:type="spellEnd"/>
      <w:r w:rsidRPr="000811A3">
        <w:t xml:space="preserve"> </w:t>
      </w:r>
      <w:r>
        <w:t>s</w:t>
      </w:r>
      <w:r w:rsidRPr="000811A3">
        <w:t>pecialists. </w:t>
      </w:r>
    </w:p>
    <w:p w14:paraId="5B51916A" w14:textId="77777777" w:rsidR="00017F50" w:rsidRPr="007265D4" w:rsidRDefault="00017F50" w:rsidP="00017F50">
      <w:pPr>
        <w:pStyle w:val="Heading3"/>
      </w:pPr>
      <w:r w:rsidRPr="007265D4">
        <w:lastRenderedPageBreak/>
        <w:t xml:space="preserve">CustomEyes Books </w:t>
      </w:r>
    </w:p>
    <w:p w14:paraId="63447F39" w14:textId="77777777" w:rsidR="00017F50" w:rsidRPr="00437614" w:rsidRDefault="00017F50" w:rsidP="00017F50">
      <w:pPr>
        <w:pStyle w:val="ListParagraph"/>
        <w:ind w:left="0"/>
        <w:rPr>
          <w:rFonts w:eastAsia="Times New Roman" w:cs="Times New Roman"/>
          <w:szCs w:val="28"/>
          <w:lang w:eastAsia="en-GB"/>
        </w:rPr>
      </w:pPr>
      <w:r w:rsidRPr="00437614">
        <w:rPr>
          <w:rFonts w:eastAsiaTheme="minorEastAsia"/>
          <w:color w:val="000000" w:themeColor="dark1"/>
          <w:kern w:val="24"/>
          <w:szCs w:val="28"/>
          <w:lang w:eastAsia="en-GB"/>
        </w:rPr>
        <w:t xml:space="preserve">No child should miss out on the joy of reading – and we can produce books in large-print, tailor-made to suit your child’s eye condition. We have a range of books available, including non-fiction, popular fiction titles and annuals. </w:t>
      </w:r>
    </w:p>
    <w:p w14:paraId="55D1A73D" w14:textId="77777777" w:rsidR="00017F50" w:rsidRDefault="00017F50" w:rsidP="00017F50">
      <w:pPr>
        <w:pStyle w:val="ListParagraph"/>
        <w:ind w:left="0"/>
        <w:rPr>
          <w:rFonts w:eastAsiaTheme="minorEastAsia"/>
          <w:color w:val="000000" w:themeColor="dark1"/>
          <w:kern w:val="24"/>
          <w:szCs w:val="28"/>
          <w:lang w:eastAsia="en-GB"/>
        </w:rPr>
      </w:pPr>
      <w:r w:rsidRPr="00437614">
        <w:rPr>
          <w:rFonts w:eastAsiaTheme="minorEastAsia"/>
          <w:color w:val="000000" w:themeColor="dark1"/>
          <w:kern w:val="24"/>
          <w:szCs w:val="28"/>
          <w:lang w:eastAsia="en-GB"/>
        </w:rPr>
        <w:t>We can also provide National Curriculum revision guides for home and school.</w:t>
      </w:r>
    </w:p>
    <w:p w14:paraId="6709C0D3" w14:textId="77777777" w:rsidR="00017F50" w:rsidRPr="007265D4" w:rsidRDefault="00017F50" w:rsidP="00017F50">
      <w:pPr>
        <w:pStyle w:val="Heading3"/>
      </w:pPr>
      <w:r w:rsidRPr="007265D4">
        <w:t>Tech for All</w:t>
      </w:r>
    </w:p>
    <w:p w14:paraId="7C374D8B" w14:textId="77777777" w:rsidR="00017F50" w:rsidRPr="006A062D" w:rsidRDefault="00017F50" w:rsidP="00017F50">
      <w:pPr>
        <w:pStyle w:val="ListParagraph"/>
        <w:ind w:left="0"/>
        <w:rPr>
          <w:rFonts w:eastAsia="Times New Roman" w:cs="Times New Roman"/>
          <w:szCs w:val="28"/>
          <w:lang w:eastAsia="en-GB"/>
        </w:rPr>
      </w:pPr>
      <w:r w:rsidRPr="000811A3">
        <w:rPr>
          <w:rFonts w:eastAsia="Times New Roman" w:cs="Times New Roman"/>
          <w:szCs w:val="28"/>
          <w:lang w:eastAsia="en-GB"/>
        </w:rPr>
        <w:t>Tech for All provides children aged 3-18 with a vision impairment with a free Apple iPad or iPhone to use outside of school, supported by a digital learning programme to make sure they get the most out of their device. We know how important these devices are to your child’s development – both to support their learning at home or just to have fun and explore the activities and interests they enjoy.</w:t>
      </w:r>
    </w:p>
    <w:p w14:paraId="70A6C71A" w14:textId="77777777" w:rsidR="00017F50" w:rsidRPr="007265D4" w:rsidRDefault="00017F50" w:rsidP="00017F50">
      <w:pPr>
        <w:pStyle w:val="Heading3"/>
      </w:pPr>
      <w:r w:rsidRPr="007265D4">
        <w:t xml:space="preserve">Family </w:t>
      </w:r>
      <w:r>
        <w:t>e</w:t>
      </w:r>
      <w:r w:rsidRPr="007265D4">
        <w:t>vents</w:t>
      </w:r>
    </w:p>
    <w:p w14:paraId="14B9D004" w14:textId="77777777" w:rsidR="00017F50" w:rsidRPr="00437614" w:rsidRDefault="00017F50" w:rsidP="00017F50">
      <w:pPr>
        <w:pStyle w:val="ListParagraph"/>
        <w:ind w:left="0"/>
        <w:rPr>
          <w:szCs w:val="28"/>
        </w:rPr>
      </w:pPr>
      <w:r w:rsidRPr="00437614">
        <w:rPr>
          <w:rFonts w:eastAsiaTheme="minorEastAsia"/>
          <w:color w:val="000000" w:themeColor="dark1"/>
          <w:kern w:val="24"/>
          <w:szCs w:val="28"/>
          <w:lang w:eastAsia="en-GB"/>
        </w:rPr>
        <w:t>Every year we host a UK-wide programme of family activity days. Here your child and their siblings can play and take part in activities together – alongside other children with sight loss. Meanwhile, parents can share experiences, support each other and access specialist advice from our Children’s Services Team. We also host an early diagnosis weekend to support families at this critical time</w:t>
      </w:r>
    </w:p>
    <w:p w14:paraId="376DF49B" w14:textId="77777777" w:rsidR="00017F50" w:rsidRPr="001D2E80" w:rsidRDefault="00017F50" w:rsidP="00017F50">
      <w:pPr>
        <w:pStyle w:val="Heading3"/>
        <w:rPr>
          <w:rFonts w:eastAsiaTheme="minorEastAsia"/>
          <w:lang w:eastAsia="en-GB"/>
        </w:rPr>
      </w:pPr>
      <w:r>
        <w:rPr>
          <w:rFonts w:eastAsiaTheme="minorEastAsia"/>
          <w:lang w:eastAsia="en-GB"/>
        </w:rPr>
        <w:t>Guide dogs</w:t>
      </w:r>
    </w:p>
    <w:p w14:paraId="104DBF45" w14:textId="77777777" w:rsidR="00017F50" w:rsidRDefault="00017F50" w:rsidP="00017F50">
      <w:pPr>
        <w:tabs>
          <w:tab w:val="left" w:pos="998"/>
        </w:tabs>
        <w:rPr>
          <w:rFonts w:eastAsiaTheme="minorEastAsia"/>
          <w:color w:val="000000" w:themeColor="dark1"/>
          <w:kern w:val="24"/>
          <w:szCs w:val="28"/>
          <w:lang w:eastAsia="en-GB"/>
        </w:rPr>
      </w:pPr>
      <w:r w:rsidRPr="001D2E80">
        <w:rPr>
          <w:rFonts w:eastAsiaTheme="minorEastAsia"/>
          <w:color w:val="000000" w:themeColor="dark1"/>
          <w:kern w:val="24"/>
          <w:szCs w:val="28"/>
          <w:lang w:eastAsia="en-GB"/>
        </w:rPr>
        <w:t xml:space="preserve">Our guide dogs give people with sight loss the confidence to get out and about safely. Whether it’s helping </w:t>
      </w:r>
      <w:r>
        <w:rPr>
          <w:rFonts w:eastAsiaTheme="minorEastAsia"/>
          <w:color w:val="000000" w:themeColor="dark1"/>
          <w:kern w:val="24"/>
          <w:szCs w:val="28"/>
          <w:lang w:eastAsia="en-GB"/>
        </w:rPr>
        <w:t>young people</w:t>
      </w:r>
      <w:r w:rsidRPr="001D2E80">
        <w:rPr>
          <w:rFonts w:eastAsiaTheme="minorEastAsia"/>
          <w:color w:val="000000" w:themeColor="dark1"/>
          <w:kern w:val="24"/>
          <w:szCs w:val="28"/>
          <w:lang w:eastAsia="en-GB"/>
        </w:rPr>
        <w:t xml:space="preserve"> get to school or college, to a</w:t>
      </w:r>
      <w:r>
        <w:rPr>
          <w:rFonts w:eastAsiaTheme="minorEastAsia"/>
          <w:color w:val="000000" w:themeColor="dark1"/>
          <w:kern w:val="24"/>
          <w:szCs w:val="28"/>
          <w:lang w:eastAsia="en-GB"/>
        </w:rPr>
        <w:t>n</w:t>
      </w:r>
      <w:r w:rsidRPr="001D2E80">
        <w:rPr>
          <w:rFonts w:eastAsiaTheme="minorEastAsia"/>
          <w:color w:val="000000" w:themeColor="dark1"/>
          <w:kern w:val="24"/>
          <w:szCs w:val="28"/>
          <w:lang w:eastAsia="en-GB"/>
        </w:rPr>
        <w:t xml:space="preserve"> exercise class or just </w:t>
      </w:r>
      <w:r>
        <w:rPr>
          <w:rFonts w:eastAsiaTheme="minorEastAsia"/>
          <w:color w:val="000000" w:themeColor="dark1"/>
          <w:kern w:val="24"/>
          <w:szCs w:val="28"/>
          <w:lang w:eastAsia="en-GB"/>
        </w:rPr>
        <w:t>to meet their friends</w:t>
      </w:r>
      <w:r w:rsidRPr="001D2E80">
        <w:rPr>
          <w:rFonts w:eastAsiaTheme="minorEastAsia"/>
          <w:color w:val="000000" w:themeColor="dark1"/>
          <w:kern w:val="24"/>
          <w:szCs w:val="28"/>
          <w:lang w:eastAsia="en-GB"/>
        </w:rPr>
        <w:t>, they provide life-changing practical support every single day.</w:t>
      </w:r>
    </w:p>
    <w:p w14:paraId="11AF6F32" w14:textId="77777777" w:rsidR="00017F50" w:rsidRDefault="00017F50" w:rsidP="00017F50">
      <w:pPr>
        <w:pStyle w:val="Heading3"/>
        <w:rPr>
          <w:rFonts w:eastAsiaTheme="minorEastAsia"/>
          <w:lang w:eastAsia="en-GB"/>
        </w:rPr>
      </w:pPr>
      <w:r>
        <w:rPr>
          <w:rFonts w:eastAsiaTheme="minorEastAsia"/>
          <w:lang w:eastAsia="en-GB"/>
        </w:rPr>
        <w:t>Buddy dogs</w:t>
      </w:r>
    </w:p>
    <w:p w14:paraId="12497C53" w14:textId="77777777" w:rsidR="00017F50" w:rsidRPr="001F57BA" w:rsidRDefault="00017F50" w:rsidP="00017F50">
      <w:pPr>
        <w:rPr>
          <w:rFonts w:ascii="Times New Roman" w:eastAsia="Times New Roman" w:hAnsi="Times New Roman"/>
          <w:lang w:eastAsia="en-GB"/>
        </w:rPr>
      </w:pPr>
      <w:r w:rsidRPr="001D2E80">
        <w:rPr>
          <w:lang w:eastAsia="en-GB"/>
        </w:rPr>
        <w:t>Our buddy dogs bring a canine friend into the lives of children with sight loss. By helping them build confidence in themselves and trust in their surroundings, these dogs have a hugely positive effect on a child and their family’s wellbeing.</w:t>
      </w:r>
    </w:p>
    <w:p w14:paraId="2833479B" w14:textId="77777777" w:rsidR="00017F50" w:rsidRPr="00683A12" w:rsidRDefault="00017F50" w:rsidP="00017F50"/>
    <w:p w14:paraId="6B706269" w14:textId="62235B6C" w:rsidR="00C50D79" w:rsidRDefault="008C2FF2" w:rsidP="008C2FF2">
      <w:pPr>
        <w:pStyle w:val="Heading2"/>
      </w:pPr>
      <w:r>
        <w:t>End of document</w:t>
      </w:r>
    </w:p>
    <w:sectPr w:rsidR="00C50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EFF2" w14:textId="77777777" w:rsidR="00017F50" w:rsidRDefault="00017F50" w:rsidP="00017F50">
      <w:r>
        <w:separator/>
      </w:r>
    </w:p>
  </w:endnote>
  <w:endnote w:type="continuationSeparator" w:id="0">
    <w:p w14:paraId="128B9145" w14:textId="77777777" w:rsidR="00017F50" w:rsidRDefault="00017F50" w:rsidP="0001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stledown-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BE5A" w14:textId="77777777" w:rsidR="00017F50" w:rsidRDefault="00017F50" w:rsidP="00017F50">
      <w:r>
        <w:separator/>
      </w:r>
    </w:p>
  </w:footnote>
  <w:footnote w:type="continuationSeparator" w:id="0">
    <w:p w14:paraId="13FC4A1D" w14:textId="77777777" w:rsidR="00017F50" w:rsidRDefault="00017F50" w:rsidP="00017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5504"/>
    <w:multiLevelType w:val="hybridMultilevel"/>
    <w:tmpl w:val="AA0E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25F01"/>
    <w:multiLevelType w:val="hybridMultilevel"/>
    <w:tmpl w:val="B4DCE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50"/>
    <w:rsid w:val="00017F50"/>
    <w:rsid w:val="000270BE"/>
    <w:rsid w:val="00061F50"/>
    <w:rsid w:val="000911CC"/>
    <w:rsid w:val="00233BF9"/>
    <w:rsid w:val="003B5BBC"/>
    <w:rsid w:val="003F209A"/>
    <w:rsid w:val="0042713F"/>
    <w:rsid w:val="007000F4"/>
    <w:rsid w:val="008C2FF2"/>
    <w:rsid w:val="009D24EF"/>
    <w:rsid w:val="00C50D79"/>
    <w:rsid w:val="00C609DE"/>
    <w:rsid w:val="00D0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CA760"/>
  <w15:chartTrackingRefBased/>
  <w15:docId w15:val="{839A1125-CF11-4D0A-83A3-199AC402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F50"/>
    <w:pPr>
      <w:spacing w:after="0" w:line="240" w:lineRule="auto"/>
    </w:pPr>
    <w:rPr>
      <w:rFonts w:ascii="Trebuchet MS" w:hAnsi="Trebuchet MS"/>
      <w:sz w:val="28"/>
      <w:szCs w:val="24"/>
    </w:rPr>
  </w:style>
  <w:style w:type="paragraph" w:styleId="Heading1">
    <w:name w:val="heading 1"/>
    <w:basedOn w:val="Normal"/>
    <w:next w:val="Normal"/>
    <w:link w:val="Heading1Char"/>
    <w:uiPriority w:val="9"/>
    <w:qFormat/>
    <w:rsid w:val="00017F50"/>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017F50"/>
    <w:pPr>
      <w:spacing w:before="240" w:after="120"/>
      <w:outlineLvl w:val="1"/>
    </w:pPr>
    <w:rPr>
      <w:bCs w:val="0"/>
      <w:sz w:val="36"/>
      <w:szCs w:val="26"/>
    </w:rPr>
  </w:style>
  <w:style w:type="paragraph" w:styleId="Heading3">
    <w:name w:val="heading 3"/>
    <w:basedOn w:val="Heading2"/>
    <w:next w:val="Normal"/>
    <w:link w:val="Heading3Char"/>
    <w:uiPriority w:val="9"/>
    <w:qFormat/>
    <w:rsid w:val="00017F50"/>
    <w:pPr>
      <w:outlineLvl w:val="2"/>
    </w:pPr>
    <w:rPr>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F50"/>
    <w:rPr>
      <w:rFonts w:ascii="Trebuchet MS" w:eastAsiaTheme="majorEastAsia" w:hAnsi="Trebuchet MS" w:cstheme="majorBidi"/>
      <w:b/>
      <w:bCs/>
      <w:sz w:val="40"/>
      <w:szCs w:val="28"/>
    </w:rPr>
  </w:style>
  <w:style w:type="character" w:customStyle="1" w:styleId="Heading2Char">
    <w:name w:val="Heading 2 Char"/>
    <w:basedOn w:val="DefaultParagraphFont"/>
    <w:link w:val="Heading2"/>
    <w:uiPriority w:val="9"/>
    <w:rsid w:val="00017F50"/>
    <w:rPr>
      <w:rFonts w:ascii="Trebuchet MS" w:eastAsiaTheme="majorEastAsia" w:hAnsi="Trebuchet MS" w:cstheme="majorBidi"/>
      <w:b/>
      <w:sz w:val="36"/>
      <w:szCs w:val="26"/>
    </w:rPr>
  </w:style>
  <w:style w:type="character" w:customStyle="1" w:styleId="Heading3Char">
    <w:name w:val="Heading 3 Char"/>
    <w:basedOn w:val="DefaultParagraphFont"/>
    <w:link w:val="Heading3"/>
    <w:uiPriority w:val="9"/>
    <w:rsid w:val="00017F50"/>
    <w:rPr>
      <w:rFonts w:ascii="Trebuchet MS" w:eastAsiaTheme="majorEastAsia" w:hAnsi="Trebuchet MS" w:cstheme="majorBidi"/>
      <w:b/>
      <w:bCs/>
      <w:sz w:val="32"/>
      <w:szCs w:val="26"/>
    </w:rPr>
  </w:style>
  <w:style w:type="paragraph" w:styleId="ListParagraph">
    <w:name w:val="List Paragraph"/>
    <w:basedOn w:val="Normal"/>
    <w:uiPriority w:val="34"/>
    <w:qFormat/>
    <w:rsid w:val="00017F50"/>
    <w:pPr>
      <w:ind w:left="720"/>
      <w:contextualSpacing/>
    </w:pPr>
  </w:style>
  <w:style w:type="paragraph" w:styleId="BalloonText">
    <w:name w:val="Balloon Text"/>
    <w:basedOn w:val="Normal"/>
    <w:link w:val="BalloonTextChar"/>
    <w:uiPriority w:val="99"/>
    <w:semiHidden/>
    <w:unhideWhenUsed/>
    <w:rsid w:val="00C60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F771F498D86C49B9266817CCFDF7AB" ma:contentTypeVersion="12" ma:contentTypeDescription="Create a new document." ma:contentTypeScope="" ma:versionID="917a80772279d02ce39eb37620c48407">
  <xsd:schema xmlns:xsd="http://www.w3.org/2001/XMLSchema" xmlns:xs="http://www.w3.org/2001/XMLSchema" xmlns:p="http://schemas.microsoft.com/office/2006/metadata/properties" xmlns:ns3="e9f45fcc-2936-46e3-89d8-b790bd9eaf4b" xmlns:ns4="9181aee0-a013-45ce-9f94-d03dcf81e38b" targetNamespace="http://schemas.microsoft.com/office/2006/metadata/properties" ma:root="true" ma:fieldsID="5695dc08d4cad9e42d4cf37c66a2d542" ns3:_="" ns4:_="">
    <xsd:import namespace="e9f45fcc-2936-46e3-89d8-b790bd9eaf4b"/>
    <xsd:import namespace="9181aee0-a013-45ce-9f94-d03dcf81e3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45fcc-2936-46e3-89d8-b790bd9ea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1aee0-a013-45ce-9f94-d03dcf81e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B28C8-A268-4084-86F3-5D408B5423EB}">
  <ds:schemaRefs>
    <ds:schemaRef ds:uri="http://schemas.microsoft.com/sharepoint/v3/contenttype/forms"/>
  </ds:schemaRefs>
</ds:datastoreItem>
</file>

<file path=customXml/itemProps2.xml><?xml version="1.0" encoding="utf-8"?>
<ds:datastoreItem xmlns:ds="http://schemas.openxmlformats.org/officeDocument/2006/customXml" ds:itemID="{7DCAD451-3799-43B0-A7C9-FAC9E1038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45fcc-2936-46e3-89d8-b790bd9eaf4b"/>
    <ds:schemaRef ds:uri="9181aee0-a013-45ce-9f94-d03dcf81e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E630D-44C0-4EE4-A2BE-AD24D9828E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1220</Words>
  <Characters>6956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Coupe</dc:creator>
  <cp:keywords/>
  <dc:description/>
  <cp:lastModifiedBy>Steve Griffiths</cp:lastModifiedBy>
  <cp:revision>2</cp:revision>
  <dcterms:created xsi:type="dcterms:W3CDTF">2021-07-13T13:31:00Z</dcterms:created>
  <dcterms:modified xsi:type="dcterms:W3CDTF">2021-07-13T13:31:00Z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0x010100A9F771F498D86C49B9266817CCFDF7AB</vt:lpwstr>
  </property>
</Properties>
</file>