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04030" w14:textId="77777777" w:rsidR="00A15B02" w:rsidRPr="00F401E8" w:rsidRDefault="00A15B02" w:rsidP="00F401E8">
      <w:pPr>
        <w:pStyle w:val="Heading1"/>
        <w:rPr>
          <w:sz w:val="40"/>
          <w:szCs w:val="40"/>
        </w:rPr>
      </w:pPr>
      <w:r w:rsidRPr="00F401E8">
        <w:rPr>
          <w:sz w:val="40"/>
          <w:szCs w:val="40"/>
        </w:rPr>
        <w:t xml:space="preserve">Medical facilities: </w:t>
      </w:r>
      <w:r w:rsidR="00AA1BFB" w:rsidRPr="00F401E8">
        <w:rPr>
          <w:sz w:val="40"/>
          <w:szCs w:val="40"/>
        </w:rPr>
        <w:t>Your legal obligations</w:t>
      </w:r>
    </w:p>
    <w:p w14:paraId="5E0B5D42" w14:textId="77777777" w:rsidR="00A15B02" w:rsidRDefault="00A15B02" w:rsidP="00BB6D8F">
      <w:pPr>
        <w:autoSpaceDE w:val="0"/>
        <w:autoSpaceDN w:val="0"/>
        <w:adjustRightInd w:val="0"/>
        <w:rPr>
          <w:rFonts w:cs="CenturyGothic-Bold"/>
          <w:b/>
          <w:bCs/>
          <w:szCs w:val="28"/>
        </w:rPr>
      </w:pPr>
    </w:p>
    <w:p w14:paraId="7505956C" w14:textId="77777777" w:rsidR="002F62BD" w:rsidRPr="002F62BD" w:rsidRDefault="002F62BD" w:rsidP="00BB6D8F">
      <w:pPr>
        <w:autoSpaceDE w:val="0"/>
        <w:autoSpaceDN w:val="0"/>
        <w:adjustRightInd w:val="0"/>
        <w:rPr>
          <w:rFonts w:cs="CenturyGothic-Bold"/>
          <w:b/>
          <w:bCs/>
          <w:szCs w:val="28"/>
        </w:rPr>
      </w:pPr>
      <w:r w:rsidRPr="002F62BD">
        <w:rPr>
          <w:szCs w:val="28"/>
        </w:rPr>
        <w:t>This document relates to medical facilities and associated services such as hospitals, ambulances, and other health care / treatment providers as an out-patient, in-patient or visitor.</w:t>
      </w:r>
    </w:p>
    <w:p w14:paraId="72425860" w14:textId="77777777" w:rsidR="00D96105" w:rsidRPr="00F401E8" w:rsidRDefault="0038648D" w:rsidP="00F401E8">
      <w:pPr>
        <w:pStyle w:val="Heading2"/>
        <w:rPr>
          <w:i/>
          <w:iCs w:val="0"/>
          <w:sz w:val="32"/>
          <w:szCs w:val="32"/>
        </w:rPr>
      </w:pPr>
      <w:r w:rsidRPr="00F401E8">
        <w:rPr>
          <w:iCs w:val="0"/>
          <w:sz w:val="32"/>
          <w:szCs w:val="32"/>
        </w:rPr>
        <w:t>Introduction</w:t>
      </w:r>
      <w:bookmarkStart w:id="0" w:name="_Hlk68080071"/>
    </w:p>
    <w:p w14:paraId="76455CB9" w14:textId="77777777" w:rsidR="002F62BD" w:rsidRPr="00FE23F0" w:rsidRDefault="002F62BD" w:rsidP="002F62BD">
      <w:pPr>
        <w:rPr>
          <w:rFonts w:cs="CenturyGothic"/>
          <w:szCs w:val="28"/>
        </w:rPr>
      </w:pPr>
      <w:bookmarkStart w:id="1" w:name="_Hlk69733299"/>
      <w:r w:rsidRPr="00FE23F0">
        <w:rPr>
          <w:rFonts w:cs="CenturyGothic"/>
          <w:szCs w:val="28"/>
        </w:rPr>
        <w:t xml:space="preserve">There </w:t>
      </w:r>
      <w:r>
        <w:rPr>
          <w:rFonts w:cs="CenturyGothic"/>
          <w:szCs w:val="28"/>
        </w:rPr>
        <w:t xml:space="preserve">are </w:t>
      </w:r>
      <w:r w:rsidRPr="00FE23F0">
        <w:rPr>
          <w:rFonts w:cs="CenturyGothic"/>
          <w:szCs w:val="28"/>
        </w:rPr>
        <w:t xml:space="preserve">approximately two million people in the UK with sight loss and this is </w:t>
      </w:r>
      <w:r>
        <w:rPr>
          <w:rFonts w:cs="CenturyGothic"/>
          <w:szCs w:val="28"/>
        </w:rPr>
        <w:t>increasing</w:t>
      </w:r>
      <w:r w:rsidRPr="00FE23F0">
        <w:rPr>
          <w:rFonts w:cs="CenturyGothic"/>
          <w:szCs w:val="28"/>
        </w:rPr>
        <w:t xml:space="preserve">. </w:t>
      </w:r>
      <w:r>
        <w:rPr>
          <w:rFonts w:cs="CenturyGothic"/>
          <w:szCs w:val="28"/>
        </w:rPr>
        <w:t>The information</w:t>
      </w:r>
      <w:r w:rsidRPr="00FE23F0">
        <w:rPr>
          <w:rFonts w:cs="CenturyGothic"/>
          <w:szCs w:val="28"/>
        </w:rPr>
        <w:t xml:space="preserve"> </w:t>
      </w:r>
      <w:r>
        <w:rPr>
          <w:szCs w:val="28"/>
        </w:rPr>
        <w:t>b</w:t>
      </w:r>
      <w:r w:rsidRPr="00FE23F0">
        <w:rPr>
          <w:szCs w:val="28"/>
        </w:rPr>
        <w:t xml:space="preserve">elow </w:t>
      </w:r>
      <w:r>
        <w:rPr>
          <w:szCs w:val="28"/>
        </w:rPr>
        <w:t xml:space="preserve">relates </w:t>
      </w:r>
      <w:r w:rsidRPr="00FE23F0">
        <w:rPr>
          <w:szCs w:val="28"/>
        </w:rPr>
        <w:t xml:space="preserve">to </w:t>
      </w:r>
      <w:r>
        <w:rPr>
          <w:szCs w:val="28"/>
        </w:rPr>
        <w:t xml:space="preserve">the </w:t>
      </w:r>
      <w:r w:rsidRPr="00FE23F0">
        <w:rPr>
          <w:szCs w:val="28"/>
        </w:rPr>
        <w:t>legal obligations surrounding the access rights of people with sight loss, including guide dog owners.</w:t>
      </w:r>
    </w:p>
    <w:bookmarkEnd w:id="1"/>
    <w:p w14:paraId="5E031D2A" w14:textId="77777777" w:rsidR="002F62BD" w:rsidRPr="006939BC" w:rsidRDefault="002F62BD" w:rsidP="002F62BD">
      <w:pPr>
        <w:rPr>
          <w:szCs w:val="28"/>
        </w:rPr>
      </w:pPr>
    </w:p>
    <w:p w14:paraId="0D03D137" w14:textId="06DFB8EA" w:rsidR="003F1911" w:rsidRDefault="002F62BD" w:rsidP="0061799D">
      <w:pPr>
        <w:rPr>
          <w:rFonts w:cs="Calibri"/>
          <w:szCs w:val="28"/>
        </w:rPr>
      </w:pPr>
      <w:r w:rsidRPr="006939BC">
        <w:rPr>
          <w:szCs w:val="28"/>
        </w:rPr>
        <w:t>If a person who is vision impaired feels they have been discriminated against they may decide to take legal action.  As a service provider, failure to comply with your legal obligations to make “reasonable adjustments”, may result in you or your business facing prosecution.</w:t>
      </w:r>
    </w:p>
    <w:p w14:paraId="466E65EE" w14:textId="77777777" w:rsidR="00C45BDB" w:rsidRDefault="00C45BDB" w:rsidP="0061799D">
      <w:pPr>
        <w:rPr>
          <w:rFonts w:cs="Calibri"/>
          <w:szCs w:val="28"/>
        </w:rPr>
      </w:pPr>
    </w:p>
    <w:p w14:paraId="4FDF0665" w14:textId="64CE6EDA" w:rsidR="00C45BDB" w:rsidRPr="003A1D83" w:rsidRDefault="003A1D83" w:rsidP="003A1D83">
      <w:pPr>
        <w:autoSpaceDE w:val="0"/>
        <w:autoSpaceDN w:val="0"/>
        <w:rPr>
          <w:color w:val="000000"/>
          <w:szCs w:val="28"/>
        </w:rPr>
      </w:pPr>
      <w:r w:rsidRPr="00A71CA2">
        <w:rPr>
          <w:color w:val="000000"/>
          <w:szCs w:val="28"/>
        </w:rPr>
        <w:t xml:space="preserve">The </w:t>
      </w:r>
      <w:r>
        <w:rPr>
          <w:color w:val="000000"/>
          <w:szCs w:val="28"/>
        </w:rPr>
        <w:t xml:space="preserve">below </w:t>
      </w:r>
      <w:r w:rsidRPr="00A71CA2">
        <w:rPr>
          <w:color w:val="000000"/>
          <w:szCs w:val="28"/>
        </w:rPr>
        <w:t xml:space="preserve">information </w:t>
      </w:r>
      <w:r>
        <w:rPr>
          <w:color w:val="000000"/>
          <w:szCs w:val="28"/>
        </w:rPr>
        <w:t>relating to</w:t>
      </w:r>
      <w:r w:rsidRPr="00A71CA2">
        <w:rPr>
          <w:color w:val="000000"/>
          <w:szCs w:val="28"/>
        </w:rPr>
        <w:t xml:space="preserve"> access for people with guide dogs </w:t>
      </w:r>
      <w:r>
        <w:rPr>
          <w:color w:val="000000"/>
          <w:szCs w:val="28"/>
        </w:rPr>
        <w:t xml:space="preserve">can </w:t>
      </w:r>
      <w:r w:rsidRPr="00A71CA2">
        <w:rPr>
          <w:color w:val="000000"/>
          <w:szCs w:val="28"/>
        </w:rPr>
        <w:t>also appl</w:t>
      </w:r>
      <w:r>
        <w:rPr>
          <w:color w:val="000000"/>
          <w:szCs w:val="28"/>
        </w:rPr>
        <w:t>y</w:t>
      </w:r>
      <w:r w:rsidRPr="00A71CA2">
        <w:rPr>
          <w:color w:val="000000"/>
          <w:szCs w:val="28"/>
        </w:rPr>
        <w:t xml:space="preserve"> to other disabled people with assistance dogs.</w:t>
      </w:r>
    </w:p>
    <w:bookmarkEnd w:id="0"/>
    <w:p w14:paraId="08C2DE0A" w14:textId="0829B6AF" w:rsidR="002F62BD" w:rsidRPr="00F401E8" w:rsidRDefault="002F62BD" w:rsidP="00F401E8">
      <w:pPr>
        <w:pStyle w:val="Heading2"/>
        <w:rPr>
          <w:i/>
          <w:iCs w:val="0"/>
          <w:sz w:val="32"/>
          <w:szCs w:val="32"/>
        </w:rPr>
      </w:pPr>
      <w:r w:rsidRPr="00F401E8">
        <w:rPr>
          <w:iCs w:val="0"/>
          <w:sz w:val="32"/>
          <w:szCs w:val="32"/>
        </w:rPr>
        <w:t>What the law says</w:t>
      </w:r>
    </w:p>
    <w:p w14:paraId="36CCCAE0" w14:textId="77777777" w:rsidR="002F62BD" w:rsidRPr="006939BC" w:rsidRDefault="002F62BD" w:rsidP="002F62BD">
      <w:pPr>
        <w:rPr>
          <w:rFonts w:cs="CenturyGothic"/>
          <w:szCs w:val="28"/>
        </w:rPr>
      </w:pPr>
      <w:r w:rsidRPr="00EA294E">
        <w:rPr>
          <w:rFonts w:cs="CenturyGothic"/>
          <w:szCs w:val="28"/>
        </w:rPr>
        <w:t>Disabled people</w:t>
      </w:r>
      <w:r w:rsidRPr="006939BC">
        <w:rPr>
          <w:rFonts w:cs="CenturyGothic"/>
          <w:szCs w:val="28"/>
        </w:rPr>
        <w:t xml:space="preserve"> including guide dog owners and other people </w:t>
      </w:r>
      <w:r>
        <w:rPr>
          <w:rFonts w:cs="CenturyGothic"/>
          <w:szCs w:val="28"/>
        </w:rPr>
        <w:t xml:space="preserve">living with sight loss, </w:t>
      </w:r>
      <w:r w:rsidRPr="006939BC">
        <w:rPr>
          <w:rFonts w:cs="CenturyGothic"/>
          <w:szCs w:val="28"/>
        </w:rPr>
        <w:t xml:space="preserve">have important rights under the Equality Act 2010, or Disability Discrimination Act </w:t>
      </w:r>
      <w:r>
        <w:rPr>
          <w:rFonts w:cs="CenturyGothic"/>
          <w:szCs w:val="28"/>
        </w:rPr>
        <w:t xml:space="preserve">(DDA) </w:t>
      </w:r>
      <w:r w:rsidRPr="006939BC">
        <w:rPr>
          <w:rFonts w:cs="CenturyGothic"/>
          <w:szCs w:val="28"/>
        </w:rPr>
        <w:t xml:space="preserve">1995 (Northern Ireland). </w:t>
      </w:r>
    </w:p>
    <w:p w14:paraId="698FB16A" w14:textId="77777777" w:rsidR="002F62BD" w:rsidRDefault="002F62BD" w:rsidP="002F62BD">
      <w:pPr>
        <w:rPr>
          <w:rFonts w:cs="CenturyGothic"/>
          <w:szCs w:val="28"/>
        </w:rPr>
      </w:pPr>
    </w:p>
    <w:p w14:paraId="489618A2" w14:textId="77777777" w:rsidR="00935653" w:rsidRPr="00935653" w:rsidRDefault="00935653" w:rsidP="00935653">
      <w:pPr>
        <w:autoSpaceDE w:val="0"/>
        <w:autoSpaceDN w:val="0"/>
        <w:adjustRightInd w:val="0"/>
        <w:rPr>
          <w:rFonts w:cs="CenturyGothic-Bold"/>
          <w:bCs/>
          <w:szCs w:val="28"/>
        </w:rPr>
      </w:pPr>
      <w:r w:rsidRPr="00935653">
        <w:rPr>
          <w:rFonts w:cs="CenturyGothic"/>
          <w:szCs w:val="28"/>
        </w:rPr>
        <w:t>These acts provide for blind and partially sighted people to have the same right to services such as GP surgeries, hospitals, and walk-in centres as everyone else. In situations where a guide dog cannot accompany their owner (due to infection control or other health and safety reason) reasonable adjustments must be made.</w:t>
      </w:r>
    </w:p>
    <w:p w14:paraId="38605EA2" w14:textId="77777777" w:rsidR="00935653" w:rsidRDefault="00935653" w:rsidP="00BB6D8F">
      <w:pPr>
        <w:autoSpaceDE w:val="0"/>
        <w:autoSpaceDN w:val="0"/>
        <w:adjustRightInd w:val="0"/>
        <w:rPr>
          <w:rFonts w:cs="CenturyGothic-Bold"/>
          <w:bCs/>
          <w:szCs w:val="28"/>
        </w:rPr>
      </w:pPr>
    </w:p>
    <w:p w14:paraId="47659EE9" w14:textId="3BA97F77" w:rsidR="002F62BD" w:rsidRDefault="00083023" w:rsidP="002F62BD">
      <w:pPr>
        <w:rPr>
          <w:rFonts w:cs="CenturyGothic"/>
          <w:szCs w:val="28"/>
        </w:rPr>
      </w:pPr>
      <w:r>
        <w:rPr>
          <w:rFonts w:cs="CenturyGothic"/>
          <w:szCs w:val="28"/>
        </w:rPr>
        <w:t>C</w:t>
      </w:r>
      <w:r w:rsidRPr="006939BC">
        <w:rPr>
          <w:rFonts w:cs="CenturyGothic"/>
          <w:szCs w:val="28"/>
        </w:rPr>
        <w:t>ultural beliefs can raise sensitive issues relating to dogs</w:t>
      </w:r>
      <w:r>
        <w:rPr>
          <w:rFonts w:cs="CenturyGothic"/>
          <w:szCs w:val="28"/>
        </w:rPr>
        <w:t>. However, r</w:t>
      </w:r>
      <w:r w:rsidRPr="006939BC">
        <w:rPr>
          <w:rFonts w:cs="CenturyGothic"/>
          <w:szCs w:val="28"/>
        </w:rPr>
        <w:t xml:space="preserve">eligious grounds cannot be used to exclude guide dog and assistance dog owners. </w:t>
      </w:r>
      <w:r>
        <w:rPr>
          <w:rFonts w:cs="CenturyGothic"/>
          <w:szCs w:val="28"/>
        </w:rPr>
        <w:t>T</w:t>
      </w:r>
      <w:r w:rsidRPr="006939BC">
        <w:rPr>
          <w:rFonts w:cs="CenturyGothic"/>
          <w:szCs w:val="28"/>
        </w:rPr>
        <w:t>he Equality and Human Rights Commission successfully reached agreement on this with several religious groups</w:t>
      </w:r>
      <w:r>
        <w:rPr>
          <w:rFonts w:cs="CenturyGothic"/>
          <w:szCs w:val="28"/>
        </w:rPr>
        <w:t>.</w:t>
      </w:r>
    </w:p>
    <w:p w14:paraId="5398A8A0" w14:textId="77777777" w:rsidR="00835F72" w:rsidRPr="00835F72" w:rsidRDefault="00835F72" w:rsidP="002F62BD">
      <w:pPr>
        <w:rPr>
          <w:rFonts w:cs="CenturyGothic"/>
          <w:szCs w:val="28"/>
        </w:rPr>
      </w:pPr>
    </w:p>
    <w:p w14:paraId="3E35CB80" w14:textId="3ACF23EB" w:rsidR="002F62BD" w:rsidRPr="008B2BF8" w:rsidRDefault="002F62BD" w:rsidP="008B2BF8">
      <w:pPr>
        <w:rPr>
          <w:szCs w:val="28"/>
        </w:rPr>
      </w:pPr>
      <w:r w:rsidRPr="006C6B33">
        <w:rPr>
          <w:szCs w:val="28"/>
        </w:rPr>
        <w:lastRenderedPageBreak/>
        <w:t xml:space="preserve">The law surrounding access for disabled people </w:t>
      </w:r>
      <w:r w:rsidRPr="00642AB1">
        <w:rPr>
          <w:szCs w:val="28"/>
        </w:rPr>
        <w:t xml:space="preserve">is </w:t>
      </w:r>
      <w:r>
        <w:rPr>
          <w:szCs w:val="28"/>
        </w:rPr>
        <w:t>“</w:t>
      </w:r>
      <w:r w:rsidRPr="00642AB1">
        <w:rPr>
          <w:szCs w:val="28"/>
        </w:rPr>
        <w:t>anticipatory</w:t>
      </w:r>
      <w:r>
        <w:rPr>
          <w:szCs w:val="28"/>
        </w:rPr>
        <w:t>”</w:t>
      </w:r>
      <w:r w:rsidRPr="00642AB1">
        <w:rPr>
          <w:szCs w:val="28"/>
        </w:rPr>
        <w:t xml:space="preserve">. As a service provider you should consider the needs of </w:t>
      </w:r>
      <w:r>
        <w:rPr>
          <w:szCs w:val="28"/>
        </w:rPr>
        <w:t xml:space="preserve">disabled </w:t>
      </w:r>
      <w:r w:rsidRPr="00642AB1">
        <w:rPr>
          <w:szCs w:val="28"/>
        </w:rPr>
        <w:t>people, including guide or other assistance dog owners, and make any necessary reasonable adjustments prior to those customers accessing your service. </w:t>
      </w:r>
    </w:p>
    <w:p w14:paraId="30CCC518" w14:textId="77777777" w:rsidR="002F62BD" w:rsidRPr="00F401E8" w:rsidRDefault="002F62BD" w:rsidP="002F62BD">
      <w:pPr>
        <w:pStyle w:val="Heading2"/>
        <w:rPr>
          <w:i/>
          <w:iCs w:val="0"/>
          <w:sz w:val="32"/>
          <w:szCs w:val="32"/>
        </w:rPr>
      </w:pPr>
      <w:r w:rsidRPr="00F401E8">
        <w:rPr>
          <w:iCs w:val="0"/>
          <w:sz w:val="32"/>
          <w:szCs w:val="32"/>
        </w:rPr>
        <w:t>Examples of reasonable adjustments</w:t>
      </w:r>
    </w:p>
    <w:p w14:paraId="3AB1EA28" w14:textId="77777777" w:rsidR="002F62BD" w:rsidRDefault="002F62BD" w:rsidP="002F62BD">
      <w:pPr>
        <w:autoSpaceDE w:val="0"/>
        <w:autoSpaceDN w:val="0"/>
        <w:rPr>
          <w:szCs w:val="28"/>
        </w:rPr>
      </w:pPr>
      <w:r>
        <w:rPr>
          <w:color w:val="000000"/>
          <w:szCs w:val="28"/>
        </w:rPr>
        <w:t xml:space="preserve">“Reasonable adjustments” is a phrase used within law to give some flexibility and allow different solutions in different situations. </w:t>
      </w:r>
      <w:r>
        <w:rPr>
          <w:szCs w:val="28"/>
        </w:rPr>
        <w:t>When considering reasonable adjustments, it’s recommended to ask individual guide dog owners and other people with sight loss what assistance they require.</w:t>
      </w:r>
    </w:p>
    <w:p w14:paraId="5670E276" w14:textId="77777777" w:rsidR="002F62BD" w:rsidRDefault="002F62BD" w:rsidP="002F62BD">
      <w:pPr>
        <w:rPr>
          <w:szCs w:val="28"/>
          <w:lang w:eastAsia="en-US"/>
        </w:rPr>
      </w:pPr>
    </w:p>
    <w:p w14:paraId="5CC47A49" w14:textId="7CA75930" w:rsidR="004010C0" w:rsidRPr="003973B6" w:rsidRDefault="004010C0" w:rsidP="004010C0">
      <w:pPr>
        <w:pStyle w:val="ListParagraph"/>
        <w:numPr>
          <w:ilvl w:val="0"/>
          <w:numId w:val="1"/>
        </w:numPr>
        <w:rPr>
          <w:b/>
          <w:szCs w:val="28"/>
        </w:rPr>
      </w:pPr>
      <w:r>
        <w:rPr>
          <w:szCs w:val="28"/>
        </w:rPr>
        <w:t>A</w:t>
      </w:r>
      <w:r w:rsidRPr="003973B6">
        <w:rPr>
          <w:szCs w:val="28"/>
        </w:rPr>
        <w:t xml:space="preserve">mend any </w:t>
      </w:r>
      <w:r>
        <w:rPr>
          <w:szCs w:val="28"/>
        </w:rPr>
        <w:t>“</w:t>
      </w:r>
      <w:r w:rsidRPr="003973B6">
        <w:rPr>
          <w:szCs w:val="28"/>
        </w:rPr>
        <w:t>no dogs</w:t>
      </w:r>
      <w:r>
        <w:rPr>
          <w:szCs w:val="28"/>
        </w:rPr>
        <w:t>”</w:t>
      </w:r>
      <w:r w:rsidRPr="003973B6">
        <w:rPr>
          <w:szCs w:val="28"/>
        </w:rPr>
        <w:t xml:space="preserve"> policy to allow </w:t>
      </w:r>
      <w:r>
        <w:rPr>
          <w:szCs w:val="28"/>
        </w:rPr>
        <w:t xml:space="preserve">access </w:t>
      </w:r>
      <w:r w:rsidRPr="003973B6">
        <w:rPr>
          <w:szCs w:val="28"/>
        </w:rPr>
        <w:t xml:space="preserve">for guide and </w:t>
      </w:r>
      <w:r>
        <w:rPr>
          <w:szCs w:val="28"/>
        </w:rPr>
        <w:t xml:space="preserve">other </w:t>
      </w:r>
      <w:r w:rsidRPr="003973B6">
        <w:rPr>
          <w:szCs w:val="28"/>
        </w:rPr>
        <w:t>assistance dogs.</w:t>
      </w:r>
      <w:r>
        <w:rPr>
          <w:szCs w:val="28"/>
        </w:rPr>
        <w:t xml:space="preserve"> Guide Dogs can provide window stickers saying your </w:t>
      </w:r>
      <w:r w:rsidR="00F14840">
        <w:rPr>
          <w:szCs w:val="28"/>
        </w:rPr>
        <w:t>service</w:t>
      </w:r>
      <w:r>
        <w:rPr>
          <w:szCs w:val="28"/>
        </w:rPr>
        <w:t xml:space="preserve"> welcomes guide and other assistance dogs.</w:t>
      </w:r>
    </w:p>
    <w:p w14:paraId="533DD0A8" w14:textId="4200281B" w:rsidR="002A14FA" w:rsidRPr="00553432" w:rsidRDefault="002A14FA" w:rsidP="002A14FA">
      <w:pPr>
        <w:pStyle w:val="ListParagraph"/>
        <w:numPr>
          <w:ilvl w:val="0"/>
          <w:numId w:val="1"/>
        </w:numPr>
        <w:rPr>
          <w:b/>
          <w:szCs w:val="28"/>
        </w:rPr>
      </w:pPr>
      <w:r w:rsidRPr="00553432">
        <w:rPr>
          <w:rFonts w:cs="CenturyGothic"/>
          <w:szCs w:val="28"/>
        </w:rPr>
        <w:t>Being aware that additional time may</w:t>
      </w:r>
      <w:r w:rsidR="00F14840">
        <w:rPr>
          <w:rFonts w:cs="CenturyGothic"/>
          <w:szCs w:val="28"/>
        </w:rPr>
        <w:t xml:space="preserve"> </w:t>
      </w:r>
      <w:r w:rsidRPr="00553432">
        <w:rPr>
          <w:rFonts w:cs="CenturyGothic"/>
          <w:szCs w:val="28"/>
        </w:rPr>
        <w:t>be required when providing services to people with sight loss.</w:t>
      </w:r>
    </w:p>
    <w:p w14:paraId="057A8D5C" w14:textId="2940DADC" w:rsidR="00553432" w:rsidRPr="00B36FE3" w:rsidRDefault="001D3612" w:rsidP="00B36FE3">
      <w:pPr>
        <w:numPr>
          <w:ilvl w:val="0"/>
          <w:numId w:val="1"/>
        </w:numPr>
        <w:rPr>
          <w:rFonts w:cs="CenturyGothic"/>
          <w:szCs w:val="28"/>
        </w:rPr>
      </w:pPr>
      <w:r>
        <w:rPr>
          <w:rFonts w:cs="CenturyGothic"/>
          <w:szCs w:val="28"/>
        </w:rPr>
        <w:t>You may be required to p</w:t>
      </w:r>
      <w:r w:rsidR="00553432" w:rsidRPr="00553432">
        <w:rPr>
          <w:rFonts w:cs="CenturyGothic"/>
          <w:szCs w:val="28"/>
        </w:rPr>
        <w:t>rovid</w:t>
      </w:r>
      <w:r>
        <w:rPr>
          <w:rFonts w:cs="CenturyGothic"/>
          <w:szCs w:val="28"/>
        </w:rPr>
        <w:t>e</w:t>
      </w:r>
      <w:r w:rsidR="00553432" w:rsidRPr="00553432">
        <w:rPr>
          <w:rFonts w:cs="CenturyGothic"/>
          <w:szCs w:val="28"/>
        </w:rPr>
        <w:t xml:space="preserve"> sighted guid</w:t>
      </w:r>
      <w:r w:rsidR="00421B20">
        <w:rPr>
          <w:rFonts w:cs="CenturyGothic"/>
          <w:szCs w:val="28"/>
        </w:rPr>
        <w:t>ing</w:t>
      </w:r>
      <w:r w:rsidR="00553432" w:rsidRPr="00553432">
        <w:rPr>
          <w:rFonts w:cs="CenturyGothic"/>
          <w:szCs w:val="28"/>
        </w:rPr>
        <w:t xml:space="preserve"> </w:t>
      </w:r>
      <w:r w:rsidR="00553432" w:rsidRPr="003A6175">
        <w:rPr>
          <w:rFonts w:cs="CenturyGothic"/>
          <w:szCs w:val="28"/>
        </w:rPr>
        <w:t>assistance around the premises.</w:t>
      </w:r>
      <w:r w:rsidR="00B36FE3">
        <w:rPr>
          <w:rFonts w:cs="CenturyGothic"/>
          <w:szCs w:val="28"/>
        </w:rPr>
        <w:t xml:space="preserve"> Follow this link to the Guide Dogs website for information on sighted guiding: </w:t>
      </w:r>
      <w:hyperlink r:id="rId10" w:history="1">
        <w:r w:rsidR="00B36FE3" w:rsidRPr="00B36FE3">
          <w:rPr>
            <w:rStyle w:val="Hyperlink"/>
            <w:szCs w:val="28"/>
          </w:rPr>
          <w:t>Sighted guide training</w:t>
        </w:r>
      </w:hyperlink>
    </w:p>
    <w:p w14:paraId="760DAC06" w14:textId="77777777" w:rsidR="0049300C" w:rsidRDefault="003A6175" w:rsidP="003A6175">
      <w:pPr>
        <w:numPr>
          <w:ilvl w:val="0"/>
          <w:numId w:val="1"/>
        </w:numPr>
        <w:autoSpaceDE w:val="0"/>
        <w:autoSpaceDN w:val="0"/>
        <w:adjustRightInd w:val="0"/>
        <w:rPr>
          <w:rFonts w:cs="CenturyGothic"/>
          <w:szCs w:val="28"/>
        </w:rPr>
      </w:pPr>
      <w:r w:rsidRPr="003A6175">
        <w:rPr>
          <w:rFonts w:cs="CenturyGothic"/>
          <w:szCs w:val="28"/>
        </w:rPr>
        <w:t xml:space="preserve">All prior information regarding an appointment or admission should be provided in the patient’s preferred format. </w:t>
      </w:r>
    </w:p>
    <w:p w14:paraId="498DAB1C" w14:textId="5DCADE39" w:rsidR="003A6175" w:rsidRPr="00496591" w:rsidRDefault="003A6175" w:rsidP="00496591">
      <w:pPr>
        <w:numPr>
          <w:ilvl w:val="0"/>
          <w:numId w:val="1"/>
        </w:numPr>
        <w:autoSpaceDE w:val="0"/>
        <w:autoSpaceDN w:val="0"/>
        <w:adjustRightInd w:val="0"/>
        <w:rPr>
          <w:rFonts w:cs="CenturyGothic"/>
          <w:szCs w:val="28"/>
        </w:rPr>
      </w:pPr>
      <w:r w:rsidRPr="003A6175">
        <w:rPr>
          <w:rFonts w:cs="CenturyGothic"/>
          <w:szCs w:val="28"/>
        </w:rPr>
        <w:t xml:space="preserve">The medical facility should put in place a </w:t>
      </w:r>
      <w:r w:rsidRPr="00496591">
        <w:rPr>
          <w:rFonts w:cs="CenturyGothic"/>
          <w:szCs w:val="28"/>
        </w:rPr>
        <w:t>procedure to ensure that the notes of patients with a visual impairment are flagged for ease of identification and assistance provision.</w:t>
      </w:r>
    </w:p>
    <w:p w14:paraId="5AEA1CD9" w14:textId="77777777" w:rsidR="002A14FA" w:rsidRPr="00553432" w:rsidRDefault="002A14FA" w:rsidP="002A14FA">
      <w:pPr>
        <w:pStyle w:val="ListParagraph"/>
        <w:numPr>
          <w:ilvl w:val="0"/>
          <w:numId w:val="1"/>
        </w:numPr>
        <w:rPr>
          <w:b/>
          <w:szCs w:val="28"/>
        </w:rPr>
      </w:pPr>
      <w:r w:rsidRPr="00553432">
        <w:rPr>
          <w:rFonts w:cs="CenturyGothic"/>
          <w:szCs w:val="28"/>
        </w:rPr>
        <w:t xml:space="preserve">Reading out information or providing it in alternative formats. </w:t>
      </w:r>
    </w:p>
    <w:p w14:paraId="62619C34" w14:textId="77777777" w:rsidR="002A14FA" w:rsidRPr="00553432" w:rsidRDefault="002A14FA" w:rsidP="002A14FA">
      <w:pPr>
        <w:pStyle w:val="ListParagraph"/>
        <w:numPr>
          <w:ilvl w:val="0"/>
          <w:numId w:val="1"/>
        </w:numPr>
        <w:rPr>
          <w:b/>
          <w:szCs w:val="28"/>
        </w:rPr>
      </w:pPr>
      <w:r w:rsidRPr="00553432">
        <w:rPr>
          <w:rFonts w:cs="CenturyGothic"/>
          <w:szCs w:val="28"/>
        </w:rPr>
        <w:t>Providing a tactile plan of the facility to aid orientation.</w:t>
      </w:r>
    </w:p>
    <w:p w14:paraId="55B25BE5" w14:textId="77777777" w:rsidR="00573BDF" w:rsidRPr="00553432" w:rsidRDefault="002A1A8B" w:rsidP="002F62BD">
      <w:pPr>
        <w:pStyle w:val="ListParagraph"/>
        <w:numPr>
          <w:ilvl w:val="0"/>
          <w:numId w:val="1"/>
        </w:numPr>
        <w:rPr>
          <w:bCs/>
          <w:szCs w:val="28"/>
        </w:rPr>
      </w:pPr>
      <w:r w:rsidRPr="002A1A8B">
        <w:rPr>
          <w:bCs/>
          <w:szCs w:val="28"/>
        </w:rPr>
        <w:t>There maybe areas within the facility</w:t>
      </w:r>
      <w:r>
        <w:rPr>
          <w:bCs/>
          <w:szCs w:val="28"/>
        </w:rPr>
        <w:t xml:space="preserve"> e.g. treatment rooms</w:t>
      </w:r>
      <w:r w:rsidRPr="002A1A8B">
        <w:rPr>
          <w:bCs/>
          <w:szCs w:val="28"/>
        </w:rPr>
        <w:t>, where the guide dog may not be permitted, due to infection control or health and safety issues</w:t>
      </w:r>
      <w:r>
        <w:rPr>
          <w:bCs/>
          <w:szCs w:val="28"/>
        </w:rPr>
        <w:t>.</w:t>
      </w:r>
      <w:r w:rsidRPr="002A1A8B">
        <w:rPr>
          <w:bCs/>
          <w:szCs w:val="28"/>
        </w:rPr>
        <w:t xml:space="preserve"> </w:t>
      </w:r>
      <w:r>
        <w:rPr>
          <w:bCs/>
          <w:szCs w:val="28"/>
        </w:rPr>
        <w:t>P</w:t>
      </w:r>
      <w:r w:rsidRPr="002A1A8B">
        <w:rPr>
          <w:bCs/>
          <w:szCs w:val="28"/>
        </w:rPr>
        <w:t>roviding a safe place</w:t>
      </w:r>
      <w:r>
        <w:rPr>
          <w:bCs/>
          <w:szCs w:val="28"/>
        </w:rPr>
        <w:t>, agreed with the owner,</w:t>
      </w:r>
      <w:r w:rsidRPr="002A1A8B">
        <w:rPr>
          <w:bCs/>
          <w:szCs w:val="28"/>
        </w:rPr>
        <w:t xml:space="preserve"> where the dog can be kept </w:t>
      </w:r>
      <w:r w:rsidRPr="00553432">
        <w:rPr>
          <w:bCs/>
          <w:szCs w:val="28"/>
        </w:rPr>
        <w:t>and giving sighted guiding for the owner where required.</w:t>
      </w:r>
    </w:p>
    <w:p w14:paraId="0B469578" w14:textId="1C8736AF" w:rsidR="00935653" w:rsidRPr="00100ECB" w:rsidRDefault="00573BDF" w:rsidP="00100ECB">
      <w:pPr>
        <w:pStyle w:val="ListParagraph"/>
        <w:numPr>
          <w:ilvl w:val="0"/>
          <w:numId w:val="1"/>
        </w:numPr>
        <w:rPr>
          <w:rFonts w:cs="CenturyGothic"/>
          <w:szCs w:val="28"/>
        </w:rPr>
      </w:pPr>
      <w:r w:rsidRPr="00553432">
        <w:rPr>
          <w:rFonts w:cs="CenturyGothic"/>
          <w:szCs w:val="28"/>
        </w:rPr>
        <w:t>GP surgeries and dentists should know whether a patient registered has sight loss and a guide dog.</w:t>
      </w:r>
      <w:r w:rsidR="00553432">
        <w:rPr>
          <w:rFonts w:cs="CenturyGothic"/>
          <w:szCs w:val="28"/>
        </w:rPr>
        <w:t xml:space="preserve"> Thereby</w:t>
      </w:r>
      <w:r w:rsidR="00882E6F">
        <w:rPr>
          <w:rFonts w:cs="CenturyGothic"/>
          <w:szCs w:val="28"/>
        </w:rPr>
        <w:t>,</w:t>
      </w:r>
      <w:r w:rsidR="00553432">
        <w:rPr>
          <w:rFonts w:cs="CenturyGothic"/>
          <w:szCs w:val="28"/>
        </w:rPr>
        <w:t xml:space="preserve"> </w:t>
      </w:r>
      <w:r w:rsidR="00883C15">
        <w:rPr>
          <w:rFonts w:cs="CenturyGothic"/>
          <w:szCs w:val="28"/>
        </w:rPr>
        <w:t>ensuring</w:t>
      </w:r>
      <w:r w:rsidR="00553432">
        <w:rPr>
          <w:rFonts w:cs="CenturyGothic"/>
          <w:szCs w:val="28"/>
        </w:rPr>
        <w:t xml:space="preserve"> the ways of communicating and using the self-service </w:t>
      </w:r>
      <w:r w:rsidR="00553432">
        <w:rPr>
          <w:rFonts w:cs="CenturyGothic"/>
          <w:szCs w:val="28"/>
        </w:rPr>
        <w:lastRenderedPageBreak/>
        <w:t>systems are accessible and inclusive</w:t>
      </w:r>
      <w:r w:rsidR="002A14FA" w:rsidRPr="00553432">
        <w:rPr>
          <w:rFonts w:cs="CenturyGothic"/>
          <w:szCs w:val="28"/>
        </w:rPr>
        <w:t xml:space="preserve"> </w:t>
      </w:r>
      <w:r w:rsidR="00553432">
        <w:rPr>
          <w:rFonts w:cs="CenturyGothic"/>
          <w:szCs w:val="28"/>
        </w:rPr>
        <w:t xml:space="preserve">for all.  Where this is not possible, staff can provide the support. </w:t>
      </w:r>
    </w:p>
    <w:p w14:paraId="2458F730" w14:textId="15A8BE1E" w:rsidR="00935653" w:rsidRPr="0092656D" w:rsidRDefault="00935653" w:rsidP="00F401E8">
      <w:pPr>
        <w:pStyle w:val="Heading2"/>
        <w:rPr>
          <w:i/>
          <w:iCs w:val="0"/>
          <w:sz w:val="32"/>
          <w:szCs w:val="32"/>
        </w:rPr>
      </w:pPr>
      <w:r w:rsidRPr="0092656D">
        <w:rPr>
          <w:iCs w:val="0"/>
          <w:sz w:val="32"/>
          <w:szCs w:val="32"/>
        </w:rPr>
        <w:t>What you need to know</w:t>
      </w:r>
    </w:p>
    <w:p w14:paraId="6C510232" w14:textId="77777777" w:rsidR="00F34316" w:rsidRPr="00F34316" w:rsidRDefault="00F34316" w:rsidP="00F34316">
      <w:pPr>
        <w:rPr>
          <w:szCs w:val="28"/>
        </w:rPr>
      </w:pPr>
      <w:r w:rsidRPr="00F34316">
        <w:rPr>
          <w:szCs w:val="28"/>
        </w:rPr>
        <w:t>Guide dogs are working animals, not pets. They are trained to provide independence and mobility to their owners. Guide dog owners are trained to maintain a high grooming standard of their dog, with attention to cleanliness. All guide dogs receive regular veterinary checks to ensure they are healthy, fit and able for work.</w:t>
      </w:r>
    </w:p>
    <w:p w14:paraId="691A2749" w14:textId="77777777" w:rsidR="00935653" w:rsidRPr="00F34316" w:rsidRDefault="00935653" w:rsidP="00BB40FA">
      <w:pPr>
        <w:autoSpaceDE w:val="0"/>
        <w:autoSpaceDN w:val="0"/>
        <w:adjustRightInd w:val="0"/>
        <w:rPr>
          <w:rFonts w:cs="CenturyGothic"/>
          <w:szCs w:val="28"/>
        </w:rPr>
      </w:pPr>
    </w:p>
    <w:p w14:paraId="2B6211E8" w14:textId="24276A9D" w:rsidR="00935653" w:rsidRPr="00F34316" w:rsidRDefault="00B14E58" w:rsidP="00935653">
      <w:pPr>
        <w:rPr>
          <w:rFonts w:cs="CenturyGothic"/>
          <w:szCs w:val="28"/>
        </w:rPr>
      </w:pPr>
      <w:r w:rsidRPr="00F34316">
        <w:rPr>
          <w:rFonts w:cs="CenturyGothic"/>
          <w:szCs w:val="28"/>
        </w:rPr>
        <w:t xml:space="preserve">Guide dogs and other assistance dogs are exempt from the rules that prevent other dogs from accompanying their owner to most parts of a hospital or medical facility. </w:t>
      </w:r>
      <w:r w:rsidR="00935653" w:rsidRPr="00F34316">
        <w:rPr>
          <w:rFonts w:cs="CenturyGothic"/>
          <w:szCs w:val="28"/>
        </w:rPr>
        <w:t>Guide dogs do not disrupt</w:t>
      </w:r>
      <w:r w:rsidR="00995626">
        <w:rPr>
          <w:rFonts w:cs="CenturyGothic"/>
          <w:szCs w:val="28"/>
        </w:rPr>
        <w:t xml:space="preserve"> the</w:t>
      </w:r>
      <w:r w:rsidR="00935653" w:rsidRPr="00F34316">
        <w:rPr>
          <w:rFonts w:cs="CenturyGothic"/>
          <w:szCs w:val="28"/>
        </w:rPr>
        <w:t xml:space="preserve"> everyday operation of businesses. They are trained not to bother other people or climb on furniture and remain under the control of their handler.</w:t>
      </w:r>
    </w:p>
    <w:p w14:paraId="6C55CAD1" w14:textId="77777777" w:rsidR="00BB40FA" w:rsidRDefault="00BB40FA" w:rsidP="00BB40FA">
      <w:pPr>
        <w:autoSpaceDE w:val="0"/>
        <w:autoSpaceDN w:val="0"/>
        <w:adjustRightInd w:val="0"/>
        <w:rPr>
          <w:rFonts w:cs="CenturyGothic"/>
          <w:color w:val="FF0000"/>
          <w:szCs w:val="28"/>
        </w:rPr>
      </w:pPr>
    </w:p>
    <w:p w14:paraId="3252B674" w14:textId="7D2F89CD" w:rsidR="003A6175" w:rsidRPr="00157814" w:rsidRDefault="003A6175" w:rsidP="00157814">
      <w:pPr>
        <w:rPr>
          <w:rFonts w:cs="CenturyGothic"/>
          <w:szCs w:val="28"/>
        </w:rPr>
      </w:pPr>
      <w:r w:rsidRPr="001D3612">
        <w:rPr>
          <w:rFonts w:cs="CenturyGothic"/>
          <w:szCs w:val="28"/>
        </w:rPr>
        <w:t>For unplanned admissions or emergencies, a guide dog owner may be suffering from shock or is unconscious</w:t>
      </w:r>
      <w:r w:rsidR="000F5FF1">
        <w:rPr>
          <w:rFonts w:cs="CenturyGothic"/>
          <w:szCs w:val="28"/>
        </w:rPr>
        <w:t>.</w:t>
      </w:r>
      <w:r w:rsidRPr="001D3612">
        <w:rPr>
          <w:rFonts w:cs="CenturyGothic"/>
          <w:szCs w:val="28"/>
        </w:rPr>
        <w:t xml:space="preserve"> </w:t>
      </w:r>
      <w:r w:rsidR="000F5FF1">
        <w:rPr>
          <w:rFonts w:cs="CenturyGothic"/>
          <w:szCs w:val="28"/>
        </w:rPr>
        <w:t>I</w:t>
      </w:r>
      <w:r w:rsidRPr="001D3612">
        <w:rPr>
          <w:rFonts w:cs="CenturyGothic"/>
          <w:szCs w:val="28"/>
        </w:rPr>
        <w:t>t is likely the</w:t>
      </w:r>
      <w:r w:rsidR="000F5FF1">
        <w:rPr>
          <w:rFonts w:cs="CenturyGothic"/>
          <w:szCs w:val="28"/>
        </w:rPr>
        <w:t xml:space="preserve">ir </w:t>
      </w:r>
      <w:r w:rsidRPr="001D3612">
        <w:rPr>
          <w:rFonts w:cs="CenturyGothic"/>
          <w:szCs w:val="28"/>
        </w:rPr>
        <w:t xml:space="preserve">dog will also be showing signs of distress.  It is advised to contact </w:t>
      </w:r>
      <w:r w:rsidR="00157814" w:rsidRPr="00FE23F0">
        <w:rPr>
          <w:szCs w:val="28"/>
        </w:rPr>
        <w:t>Guide Dogs</w:t>
      </w:r>
      <w:r w:rsidR="00616675">
        <w:rPr>
          <w:szCs w:val="28"/>
        </w:rPr>
        <w:t xml:space="preserve"> </w:t>
      </w:r>
      <w:r w:rsidR="00157814" w:rsidRPr="00FE23F0">
        <w:rPr>
          <w:szCs w:val="28"/>
        </w:rPr>
        <w:t xml:space="preserve">on 0800 7811444 or email </w:t>
      </w:r>
      <w:hyperlink r:id="rId11" w:history="1">
        <w:r w:rsidR="00157814" w:rsidRPr="00FE23F0">
          <w:rPr>
            <w:rStyle w:val="Hyperlink"/>
            <w:szCs w:val="28"/>
          </w:rPr>
          <w:t>Information@guidedogs.org.uk</w:t>
        </w:r>
      </w:hyperlink>
      <w:r w:rsidR="00157814">
        <w:rPr>
          <w:szCs w:val="28"/>
        </w:rPr>
        <w:t xml:space="preserve"> </w:t>
      </w:r>
      <w:r w:rsidRPr="00157814">
        <w:rPr>
          <w:rFonts w:cs="CenturyGothic"/>
          <w:szCs w:val="28"/>
        </w:rPr>
        <w:t xml:space="preserve">or the out of hours hotline on </w:t>
      </w:r>
      <w:r w:rsidRPr="00157814">
        <w:rPr>
          <w:rFonts w:cs="Segoe UI"/>
          <w:szCs w:val="28"/>
        </w:rPr>
        <w:t>0345 143 0217</w:t>
      </w:r>
      <w:r w:rsidRPr="00157814">
        <w:rPr>
          <w:rFonts w:cs="CenturyGothic"/>
          <w:szCs w:val="28"/>
        </w:rPr>
        <w:t>.</w:t>
      </w:r>
    </w:p>
    <w:p w14:paraId="2A2E43CD" w14:textId="77777777" w:rsidR="003A6175" w:rsidRPr="003A6175" w:rsidRDefault="003A6175" w:rsidP="003A6175">
      <w:pPr>
        <w:pStyle w:val="ListParagraph"/>
        <w:ind w:left="0"/>
        <w:rPr>
          <w:rFonts w:cs="CenturyGothic"/>
          <w:szCs w:val="28"/>
          <w:highlight w:val="yellow"/>
        </w:rPr>
      </w:pPr>
    </w:p>
    <w:p w14:paraId="4BEBEA23" w14:textId="1731D11F" w:rsidR="003A6175" w:rsidRDefault="003A6175" w:rsidP="003A6175">
      <w:pPr>
        <w:pStyle w:val="ListParagraph"/>
        <w:ind w:left="0"/>
        <w:rPr>
          <w:rFonts w:cs="CenturyGothic"/>
          <w:szCs w:val="28"/>
        </w:rPr>
      </w:pPr>
      <w:r w:rsidRPr="001D3612">
        <w:rPr>
          <w:rFonts w:cs="CenturyGothic"/>
          <w:szCs w:val="28"/>
        </w:rPr>
        <w:t>In the event of an unexpected admission to hospital it is also advised to contact Guide Dogs</w:t>
      </w:r>
      <w:r w:rsidR="00995626">
        <w:rPr>
          <w:rFonts w:cs="CenturyGothic"/>
          <w:szCs w:val="28"/>
        </w:rPr>
        <w:t>,</w:t>
      </w:r>
      <w:r w:rsidRPr="001D3612">
        <w:rPr>
          <w:rFonts w:cs="CenturyGothic"/>
          <w:szCs w:val="28"/>
        </w:rPr>
        <w:t xml:space="preserve"> who will remove the dog to a place of care and safety while the owner is indisposed.</w:t>
      </w:r>
    </w:p>
    <w:p w14:paraId="34821250" w14:textId="77777777" w:rsidR="003A6175" w:rsidRPr="003A6175" w:rsidRDefault="003A6175" w:rsidP="003A6175">
      <w:pPr>
        <w:pStyle w:val="ListParagraph"/>
        <w:ind w:left="0"/>
        <w:rPr>
          <w:rFonts w:cs="CenturyGothic"/>
          <w:szCs w:val="28"/>
        </w:rPr>
      </w:pPr>
    </w:p>
    <w:p w14:paraId="5146BC64" w14:textId="648D20E5" w:rsidR="002E52C1" w:rsidRPr="003A6175" w:rsidRDefault="003A6175" w:rsidP="003A6175">
      <w:pPr>
        <w:autoSpaceDE w:val="0"/>
        <w:autoSpaceDN w:val="0"/>
        <w:adjustRightInd w:val="0"/>
        <w:rPr>
          <w:rFonts w:cs="CenturyGothic"/>
          <w:szCs w:val="28"/>
        </w:rPr>
      </w:pPr>
      <w:r w:rsidRPr="003A6175">
        <w:rPr>
          <w:rFonts w:cs="CenturyGothic"/>
          <w:szCs w:val="28"/>
        </w:rPr>
        <w:t>A guide dog owner who visits a hospital or medical facility with their guide dog should not be refused because they have their guide dog with them. It is the service provider’s responsibility to provide the same level of care to disabled people that they would provide to other patients, and to make any necessary reasonable adjustments in order to be able to do so.</w:t>
      </w:r>
    </w:p>
    <w:p w14:paraId="1642BF54" w14:textId="6B24A983" w:rsidR="00935653" w:rsidRDefault="003A6175" w:rsidP="001B01E4">
      <w:pPr>
        <w:rPr>
          <w:b/>
          <w:bCs/>
          <w:i/>
          <w:iCs/>
        </w:rPr>
      </w:pPr>
      <w:r w:rsidRPr="002E52C1">
        <w:t xml:space="preserve">Where a guide dog owner needs to be transported to hospital by ambulance and there is no one to take care of the dog, the medical staff should take the dog along with the owner as separation will increase stress on both the dog and owner. On arrival at the hospital further arrangements can be made to accommodate the dog. If it is impossible to take the dog along, </w:t>
      </w:r>
      <w:r w:rsidRPr="002E52C1">
        <w:lastRenderedPageBreak/>
        <w:t>the ambulance staff must contact Guide Dogs (using numbers in the above paragraphs) for the dog to be catered for</w:t>
      </w:r>
      <w:r w:rsidR="00DF2EF9">
        <w:t>.</w:t>
      </w:r>
    </w:p>
    <w:p w14:paraId="59C035D6" w14:textId="77777777" w:rsidR="00F401E8" w:rsidRDefault="00F401E8" w:rsidP="00F401E8">
      <w:pPr>
        <w:pStyle w:val="Heading2"/>
        <w:rPr>
          <w:i/>
          <w:iCs w:val="0"/>
          <w:sz w:val="32"/>
          <w:szCs w:val="32"/>
        </w:rPr>
      </w:pPr>
      <w:r>
        <w:rPr>
          <w:iCs w:val="0"/>
          <w:sz w:val="32"/>
          <w:szCs w:val="32"/>
        </w:rPr>
        <w:t>Open Doors campaign</w:t>
      </w:r>
    </w:p>
    <w:p w14:paraId="77CFBE0B" w14:textId="6EF43A79" w:rsidR="005A0BFE" w:rsidRPr="007B5C95" w:rsidRDefault="00F401E8" w:rsidP="005A0BFE">
      <w:pPr>
        <w:rPr>
          <w:szCs w:val="28"/>
        </w:rPr>
      </w:pPr>
      <w:r>
        <w:rPr>
          <w:szCs w:val="28"/>
        </w:rPr>
        <w:t xml:space="preserve">Guide Dogs ‘Open Doors’ campaign aims to end access refusals faced by people with guide dogs. We want to educate businesses and empower guide dog owners to put an end to this form of discrimination. You can find out more on the Guide Dogs website by following this link: </w:t>
      </w:r>
      <w:hyperlink r:id="rId12" w:history="1">
        <w:r>
          <w:rPr>
            <w:rStyle w:val="Hyperlink"/>
            <w:szCs w:val="28"/>
          </w:rPr>
          <w:t>www.guidedogs.org.uk/opendoors</w:t>
        </w:r>
      </w:hyperlink>
      <w:r>
        <w:rPr>
          <w:szCs w:val="28"/>
        </w:rPr>
        <w:t xml:space="preserve"> </w:t>
      </w:r>
    </w:p>
    <w:p w14:paraId="3DA5D57D" w14:textId="77777777" w:rsidR="00D502CF" w:rsidRPr="003C55D0" w:rsidRDefault="00D502CF" w:rsidP="00D502CF">
      <w:pPr>
        <w:keepNext/>
        <w:spacing w:before="240" w:after="60"/>
        <w:outlineLvl w:val="1"/>
        <w:rPr>
          <w:rFonts w:cs="Arial"/>
          <w:b/>
          <w:bCs/>
          <w:iCs/>
          <w:sz w:val="36"/>
          <w:szCs w:val="36"/>
        </w:rPr>
      </w:pPr>
      <w:r w:rsidRPr="003C55D0">
        <w:rPr>
          <w:rFonts w:cs="Arial"/>
          <w:b/>
          <w:bCs/>
          <w:iCs/>
          <w:sz w:val="36"/>
          <w:szCs w:val="36"/>
        </w:rPr>
        <w:t xml:space="preserve">Further </w:t>
      </w:r>
      <w:r>
        <w:rPr>
          <w:rFonts w:cs="Arial"/>
          <w:b/>
          <w:bCs/>
          <w:iCs/>
          <w:sz w:val="36"/>
          <w:szCs w:val="36"/>
        </w:rPr>
        <w:t>I</w:t>
      </w:r>
      <w:r w:rsidRPr="003C55D0">
        <w:rPr>
          <w:rFonts w:cs="Arial"/>
          <w:b/>
          <w:bCs/>
          <w:iCs/>
          <w:sz w:val="36"/>
          <w:szCs w:val="36"/>
        </w:rPr>
        <w:t>nformation</w:t>
      </w:r>
    </w:p>
    <w:p w14:paraId="1DFBEEFC" w14:textId="28F1FA47" w:rsidR="00D502CF" w:rsidRPr="003C55D0" w:rsidRDefault="00D502CF" w:rsidP="00D502CF">
      <w:pPr>
        <w:rPr>
          <w:szCs w:val="28"/>
          <w:lang w:eastAsia="en-US"/>
        </w:rPr>
      </w:pPr>
      <w:r w:rsidRPr="003C55D0">
        <w:rPr>
          <w:szCs w:val="28"/>
          <w:lang w:eastAsia="en-US"/>
        </w:rPr>
        <w:t xml:space="preserve">Visit our </w:t>
      </w:r>
      <w:r w:rsidR="00795A39">
        <w:rPr>
          <w:szCs w:val="28"/>
          <w:lang w:eastAsia="en-US"/>
        </w:rPr>
        <w:t>Useful Resources document.</w:t>
      </w:r>
    </w:p>
    <w:p w14:paraId="650BF377" w14:textId="77777777" w:rsidR="00D502CF" w:rsidRPr="003C55D0" w:rsidRDefault="00D502CF" w:rsidP="00D502CF">
      <w:pPr>
        <w:rPr>
          <w:szCs w:val="28"/>
          <w:lang w:eastAsia="en-US"/>
        </w:rPr>
      </w:pPr>
    </w:p>
    <w:p w14:paraId="168805BB" w14:textId="77777777" w:rsidR="00D502CF" w:rsidRPr="003C55D0" w:rsidRDefault="00D502CF" w:rsidP="00D502CF">
      <w:pPr>
        <w:rPr>
          <w:szCs w:val="28"/>
          <w:lang w:eastAsia="en-US"/>
        </w:rPr>
      </w:pPr>
      <w:r w:rsidRPr="003C55D0">
        <w:rPr>
          <w:szCs w:val="28"/>
          <w:lang w:eastAsia="en-US"/>
        </w:rPr>
        <w:t xml:space="preserve">If you require any further information, please email </w:t>
      </w:r>
      <w:hyperlink r:id="rId13" w:history="1">
        <w:r w:rsidRPr="003C55D0">
          <w:rPr>
            <w:b/>
            <w:color w:val="0000FF"/>
            <w:szCs w:val="28"/>
            <w:u w:val="single"/>
          </w:rPr>
          <w:t>Information@guidedogs.org.uk</w:t>
        </w:r>
      </w:hyperlink>
      <w:r w:rsidRPr="003C55D0">
        <w:rPr>
          <w:szCs w:val="28"/>
        </w:rPr>
        <w:t xml:space="preserve"> or call 0800 781 1444.</w:t>
      </w:r>
    </w:p>
    <w:p w14:paraId="7B50A72E" w14:textId="77777777" w:rsidR="00D502CF" w:rsidRPr="003C55D0" w:rsidRDefault="00D502CF" w:rsidP="00D502CF">
      <w:pPr>
        <w:rPr>
          <w:szCs w:val="28"/>
        </w:rPr>
      </w:pPr>
    </w:p>
    <w:p w14:paraId="602A7E27" w14:textId="77777777" w:rsidR="00D502CF" w:rsidRPr="003C55D0" w:rsidRDefault="00D502CF" w:rsidP="00D502CF">
      <w:pPr>
        <w:rPr>
          <w:szCs w:val="28"/>
        </w:rPr>
      </w:pPr>
      <w:r w:rsidRPr="003C55D0">
        <w:rPr>
          <w:szCs w:val="28"/>
        </w:rPr>
        <w:t xml:space="preserve">The Equality and Human Rights Commission have issued helpful information for businesses regarding welcoming assistance dog owners. Please </w:t>
      </w:r>
      <w:r>
        <w:rPr>
          <w:szCs w:val="28"/>
        </w:rPr>
        <w:t>follow</w:t>
      </w:r>
      <w:r w:rsidRPr="003C55D0">
        <w:rPr>
          <w:szCs w:val="28"/>
        </w:rPr>
        <w:t xml:space="preserve"> this link to: </w:t>
      </w:r>
      <w:hyperlink r:id="rId14" w:history="1">
        <w:r>
          <w:rPr>
            <w:b/>
            <w:color w:val="0000FF"/>
            <w:szCs w:val="28"/>
            <w:u w:val="single"/>
          </w:rPr>
          <w:t>The Equality and Human Rights Commission Assistance Dogs: A Guide for all Businesses</w:t>
        </w:r>
      </w:hyperlink>
      <w:r w:rsidRPr="003C55D0">
        <w:rPr>
          <w:szCs w:val="28"/>
        </w:rPr>
        <w:t xml:space="preserve"> </w:t>
      </w:r>
    </w:p>
    <w:p w14:paraId="5936947B" w14:textId="77777777" w:rsidR="00D502CF" w:rsidRPr="003C55D0" w:rsidRDefault="00D502CF" w:rsidP="00D502CF">
      <w:pPr>
        <w:rPr>
          <w:szCs w:val="28"/>
        </w:rPr>
      </w:pPr>
    </w:p>
    <w:p w14:paraId="5C356EE5" w14:textId="2E8ECDDF" w:rsidR="00D502CF" w:rsidRPr="006C11EA" w:rsidRDefault="00D502CF" w:rsidP="006C11EA">
      <w:pPr>
        <w:rPr>
          <w:rFonts w:cs="CenturyGothic"/>
          <w:szCs w:val="28"/>
        </w:rPr>
      </w:pPr>
      <w:r w:rsidRPr="003C55D0">
        <w:rPr>
          <w:rFonts w:cs="CenturyGothic"/>
          <w:szCs w:val="28"/>
        </w:rPr>
        <w:t>The information given in this document was correct as of May 2024. This document provides basic information and is not a substitute for legal advice.</w:t>
      </w:r>
    </w:p>
    <w:p w14:paraId="51051FE9" w14:textId="4F0FA9EB" w:rsidR="005A0BFE" w:rsidRPr="005A0BFE" w:rsidRDefault="00D502CF" w:rsidP="006C11EA">
      <w:pPr>
        <w:pStyle w:val="Heading2"/>
      </w:pPr>
      <w:r w:rsidRPr="003C55D0">
        <w:t>End of document</w:t>
      </w:r>
    </w:p>
    <w:sectPr w:rsidR="005A0BFE" w:rsidRPr="005A0BF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FB46B" w14:textId="77777777" w:rsidR="00F80D73" w:rsidRDefault="00F80D73" w:rsidP="007C20E7">
      <w:r>
        <w:separator/>
      </w:r>
    </w:p>
  </w:endnote>
  <w:endnote w:type="continuationSeparator" w:id="0">
    <w:p w14:paraId="3C597C7A" w14:textId="77777777" w:rsidR="00F80D73" w:rsidRDefault="00F80D73" w:rsidP="007C20E7">
      <w:r>
        <w:continuationSeparator/>
      </w:r>
    </w:p>
  </w:endnote>
  <w:endnote w:type="continuationNotice" w:id="1">
    <w:p w14:paraId="0CB25BC2" w14:textId="77777777" w:rsidR="00F80D73" w:rsidRDefault="00F80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43832" w14:textId="77777777" w:rsidR="00F80D73" w:rsidRDefault="00F80D73" w:rsidP="007C20E7">
      <w:r>
        <w:separator/>
      </w:r>
    </w:p>
  </w:footnote>
  <w:footnote w:type="continuationSeparator" w:id="0">
    <w:p w14:paraId="0E57DA7A" w14:textId="77777777" w:rsidR="00F80D73" w:rsidRDefault="00F80D73" w:rsidP="007C20E7">
      <w:r>
        <w:continuationSeparator/>
      </w:r>
    </w:p>
  </w:footnote>
  <w:footnote w:type="continuationNotice" w:id="1">
    <w:p w14:paraId="52EE448A" w14:textId="77777777" w:rsidR="00F80D73" w:rsidRDefault="00F80D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E00B8"/>
    <w:multiLevelType w:val="hybridMultilevel"/>
    <w:tmpl w:val="A2FC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32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30F9"/>
    <w:rsid w:val="00010F5D"/>
    <w:rsid w:val="00024D3D"/>
    <w:rsid w:val="00062B49"/>
    <w:rsid w:val="00083023"/>
    <w:rsid w:val="00086E56"/>
    <w:rsid w:val="000A508D"/>
    <w:rsid w:val="000D3E85"/>
    <w:rsid w:val="000F5FF1"/>
    <w:rsid w:val="000F6C0B"/>
    <w:rsid w:val="00100ECB"/>
    <w:rsid w:val="00110BFC"/>
    <w:rsid w:val="00117AF7"/>
    <w:rsid w:val="00152730"/>
    <w:rsid w:val="00157814"/>
    <w:rsid w:val="00157BC0"/>
    <w:rsid w:val="001602E5"/>
    <w:rsid w:val="001620F5"/>
    <w:rsid w:val="001A4D20"/>
    <w:rsid w:val="001B01E4"/>
    <w:rsid w:val="001B5440"/>
    <w:rsid w:val="001C43C9"/>
    <w:rsid w:val="001D3612"/>
    <w:rsid w:val="001E1D94"/>
    <w:rsid w:val="001E6DBC"/>
    <w:rsid w:val="001F12E7"/>
    <w:rsid w:val="00245499"/>
    <w:rsid w:val="00252B3F"/>
    <w:rsid w:val="00283748"/>
    <w:rsid w:val="002919E7"/>
    <w:rsid w:val="002A14FA"/>
    <w:rsid w:val="002A1A8B"/>
    <w:rsid w:val="002E4BD2"/>
    <w:rsid w:val="002E52C1"/>
    <w:rsid w:val="002F62BD"/>
    <w:rsid w:val="00313D48"/>
    <w:rsid w:val="00350614"/>
    <w:rsid w:val="00384EE9"/>
    <w:rsid w:val="0038648D"/>
    <w:rsid w:val="003A1D83"/>
    <w:rsid w:val="003A6175"/>
    <w:rsid w:val="003B6BE1"/>
    <w:rsid w:val="003C0659"/>
    <w:rsid w:val="003F1911"/>
    <w:rsid w:val="003F7A0C"/>
    <w:rsid w:val="004010C0"/>
    <w:rsid w:val="00421B20"/>
    <w:rsid w:val="0043124C"/>
    <w:rsid w:val="00436B54"/>
    <w:rsid w:val="00452855"/>
    <w:rsid w:val="0046593E"/>
    <w:rsid w:val="0049300C"/>
    <w:rsid w:val="00496591"/>
    <w:rsid w:val="004B5CE4"/>
    <w:rsid w:val="004C1C66"/>
    <w:rsid w:val="004C36B0"/>
    <w:rsid w:val="00505B75"/>
    <w:rsid w:val="005374DF"/>
    <w:rsid w:val="00553432"/>
    <w:rsid w:val="00562A96"/>
    <w:rsid w:val="00573BDF"/>
    <w:rsid w:val="00590CF7"/>
    <w:rsid w:val="00594215"/>
    <w:rsid w:val="005979A4"/>
    <w:rsid w:val="005A0472"/>
    <w:rsid w:val="005A0BFE"/>
    <w:rsid w:val="005A53F7"/>
    <w:rsid w:val="005B07DA"/>
    <w:rsid w:val="005B3765"/>
    <w:rsid w:val="005D6DE2"/>
    <w:rsid w:val="005F4EF0"/>
    <w:rsid w:val="006119D1"/>
    <w:rsid w:val="00616675"/>
    <w:rsid w:val="0061799D"/>
    <w:rsid w:val="006249F3"/>
    <w:rsid w:val="00651F84"/>
    <w:rsid w:val="006648BD"/>
    <w:rsid w:val="00674A90"/>
    <w:rsid w:val="006778B9"/>
    <w:rsid w:val="00683E6E"/>
    <w:rsid w:val="006B1996"/>
    <w:rsid w:val="006C11EA"/>
    <w:rsid w:val="006D4291"/>
    <w:rsid w:val="006E1D06"/>
    <w:rsid w:val="006E1FD1"/>
    <w:rsid w:val="006F28EF"/>
    <w:rsid w:val="006F420D"/>
    <w:rsid w:val="00701D5C"/>
    <w:rsid w:val="00717F41"/>
    <w:rsid w:val="007203D5"/>
    <w:rsid w:val="00720D44"/>
    <w:rsid w:val="00725588"/>
    <w:rsid w:val="007306D8"/>
    <w:rsid w:val="00735684"/>
    <w:rsid w:val="007500A5"/>
    <w:rsid w:val="007705DD"/>
    <w:rsid w:val="00795A39"/>
    <w:rsid w:val="007A1EF4"/>
    <w:rsid w:val="007A6834"/>
    <w:rsid w:val="007B5C95"/>
    <w:rsid w:val="007C120C"/>
    <w:rsid w:val="007C20E7"/>
    <w:rsid w:val="007C685C"/>
    <w:rsid w:val="007D37DB"/>
    <w:rsid w:val="007D42BD"/>
    <w:rsid w:val="007F7F5D"/>
    <w:rsid w:val="00801345"/>
    <w:rsid w:val="0080515F"/>
    <w:rsid w:val="008211EE"/>
    <w:rsid w:val="00835F72"/>
    <w:rsid w:val="00844773"/>
    <w:rsid w:val="00857EF1"/>
    <w:rsid w:val="00877D07"/>
    <w:rsid w:val="00882E6F"/>
    <w:rsid w:val="00883C15"/>
    <w:rsid w:val="00892CC7"/>
    <w:rsid w:val="008B2BF8"/>
    <w:rsid w:val="008C4E0E"/>
    <w:rsid w:val="008D5F64"/>
    <w:rsid w:val="008E419D"/>
    <w:rsid w:val="008F4F8F"/>
    <w:rsid w:val="009031F2"/>
    <w:rsid w:val="0091013E"/>
    <w:rsid w:val="00917FDB"/>
    <w:rsid w:val="0092656D"/>
    <w:rsid w:val="009304F7"/>
    <w:rsid w:val="00935653"/>
    <w:rsid w:val="00961DF8"/>
    <w:rsid w:val="00995626"/>
    <w:rsid w:val="009A6E07"/>
    <w:rsid w:val="00A15103"/>
    <w:rsid w:val="00A15B02"/>
    <w:rsid w:val="00A21CEF"/>
    <w:rsid w:val="00A332E9"/>
    <w:rsid w:val="00A511BB"/>
    <w:rsid w:val="00A7180E"/>
    <w:rsid w:val="00A8683A"/>
    <w:rsid w:val="00A972BA"/>
    <w:rsid w:val="00AA1BFB"/>
    <w:rsid w:val="00AB6BC9"/>
    <w:rsid w:val="00AD7BBC"/>
    <w:rsid w:val="00AE50EE"/>
    <w:rsid w:val="00B05CD0"/>
    <w:rsid w:val="00B078E1"/>
    <w:rsid w:val="00B13460"/>
    <w:rsid w:val="00B14E58"/>
    <w:rsid w:val="00B36FE3"/>
    <w:rsid w:val="00B4635D"/>
    <w:rsid w:val="00B633AC"/>
    <w:rsid w:val="00BB40FA"/>
    <w:rsid w:val="00BB6D8F"/>
    <w:rsid w:val="00BF6BE4"/>
    <w:rsid w:val="00C31341"/>
    <w:rsid w:val="00C35E3E"/>
    <w:rsid w:val="00C406D0"/>
    <w:rsid w:val="00C4500E"/>
    <w:rsid w:val="00C45BDB"/>
    <w:rsid w:val="00C501D4"/>
    <w:rsid w:val="00C8608C"/>
    <w:rsid w:val="00CD4989"/>
    <w:rsid w:val="00CE0F11"/>
    <w:rsid w:val="00D02E6B"/>
    <w:rsid w:val="00D502CF"/>
    <w:rsid w:val="00D62D89"/>
    <w:rsid w:val="00D732CA"/>
    <w:rsid w:val="00D75B65"/>
    <w:rsid w:val="00D8664E"/>
    <w:rsid w:val="00D9285A"/>
    <w:rsid w:val="00D95BAE"/>
    <w:rsid w:val="00D96105"/>
    <w:rsid w:val="00DB26BD"/>
    <w:rsid w:val="00DC2B31"/>
    <w:rsid w:val="00DC3D4B"/>
    <w:rsid w:val="00DC6BA4"/>
    <w:rsid w:val="00DD02B3"/>
    <w:rsid w:val="00DF2EF9"/>
    <w:rsid w:val="00E409D9"/>
    <w:rsid w:val="00E4650F"/>
    <w:rsid w:val="00E6263C"/>
    <w:rsid w:val="00E730F9"/>
    <w:rsid w:val="00EA294E"/>
    <w:rsid w:val="00F00F8D"/>
    <w:rsid w:val="00F14840"/>
    <w:rsid w:val="00F201F6"/>
    <w:rsid w:val="00F34316"/>
    <w:rsid w:val="00F401E8"/>
    <w:rsid w:val="00F47885"/>
    <w:rsid w:val="00F55B43"/>
    <w:rsid w:val="00F735E7"/>
    <w:rsid w:val="00F80D73"/>
    <w:rsid w:val="00FB4E91"/>
    <w:rsid w:val="00FE0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62FF"/>
  <w15:chartTrackingRefBased/>
  <w15:docId w15:val="{9AE1F527-EB9B-4F45-BCBD-0D9D6432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9E7"/>
    <w:rPr>
      <w:rFonts w:ascii="Trebuchet MS" w:hAnsi="Trebuchet MS"/>
      <w:sz w:val="28"/>
      <w:szCs w:val="24"/>
    </w:rPr>
  </w:style>
  <w:style w:type="paragraph" w:styleId="Heading1">
    <w:name w:val="heading 1"/>
    <w:basedOn w:val="Normal"/>
    <w:next w:val="Normal"/>
    <w:qFormat/>
    <w:rsid w:val="00BB6D8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6C11EA"/>
    <w:pPr>
      <w:keepNext/>
      <w:spacing w:before="240" w:after="60"/>
      <w:outlineLvl w:val="1"/>
    </w:pPr>
    <w:rPr>
      <w:rFonts w:cs="Arial"/>
      <w:b/>
      <w:bCs/>
      <w:i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5B65"/>
    <w:rPr>
      <w:color w:val="0000FF"/>
      <w:u w:val="single"/>
    </w:rPr>
  </w:style>
  <w:style w:type="character" w:styleId="UnresolvedMention">
    <w:name w:val="Unresolved Mention"/>
    <w:uiPriority w:val="99"/>
    <w:semiHidden/>
    <w:unhideWhenUsed/>
    <w:rsid w:val="00E6263C"/>
    <w:rPr>
      <w:color w:val="605E5C"/>
      <w:shd w:val="clear" w:color="auto" w:fill="E1DFDD"/>
    </w:rPr>
  </w:style>
  <w:style w:type="character" w:styleId="FollowedHyperlink">
    <w:name w:val="FollowedHyperlink"/>
    <w:uiPriority w:val="99"/>
    <w:semiHidden/>
    <w:unhideWhenUsed/>
    <w:rsid w:val="00E6263C"/>
    <w:rPr>
      <w:color w:val="954F72"/>
      <w:u w:val="single"/>
    </w:rPr>
  </w:style>
  <w:style w:type="character" w:styleId="CommentReference">
    <w:name w:val="annotation reference"/>
    <w:uiPriority w:val="99"/>
    <w:semiHidden/>
    <w:unhideWhenUsed/>
    <w:rsid w:val="00961DF8"/>
    <w:rPr>
      <w:sz w:val="16"/>
      <w:szCs w:val="16"/>
    </w:rPr>
  </w:style>
  <w:style w:type="paragraph" w:styleId="CommentText">
    <w:name w:val="annotation text"/>
    <w:basedOn w:val="Normal"/>
    <w:link w:val="CommentTextChar"/>
    <w:uiPriority w:val="99"/>
    <w:semiHidden/>
    <w:unhideWhenUsed/>
    <w:rsid w:val="00961DF8"/>
    <w:rPr>
      <w:sz w:val="20"/>
      <w:szCs w:val="20"/>
    </w:rPr>
  </w:style>
  <w:style w:type="character" w:customStyle="1" w:styleId="CommentTextChar">
    <w:name w:val="Comment Text Char"/>
    <w:link w:val="CommentText"/>
    <w:uiPriority w:val="99"/>
    <w:semiHidden/>
    <w:rsid w:val="00961DF8"/>
    <w:rPr>
      <w:rFonts w:ascii="Arial" w:hAnsi="Arial"/>
    </w:rPr>
  </w:style>
  <w:style w:type="paragraph" w:styleId="CommentSubject">
    <w:name w:val="annotation subject"/>
    <w:basedOn w:val="CommentText"/>
    <w:next w:val="CommentText"/>
    <w:link w:val="CommentSubjectChar"/>
    <w:uiPriority w:val="99"/>
    <w:semiHidden/>
    <w:unhideWhenUsed/>
    <w:rsid w:val="00961DF8"/>
    <w:rPr>
      <w:b/>
      <w:bCs/>
    </w:rPr>
  </w:style>
  <w:style w:type="character" w:customStyle="1" w:styleId="CommentSubjectChar">
    <w:name w:val="Comment Subject Char"/>
    <w:link w:val="CommentSubject"/>
    <w:uiPriority w:val="99"/>
    <w:semiHidden/>
    <w:rsid w:val="00961DF8"/>
    <w:rPr>
      <w:rFonts w:ascii="Arial" w:hAnsi="Arial"/>
      <w:b/>
      <w:bCs/>
    </w:rPr>
  </w:style>
  <w:style w:type="paragraph" w:styleId="BalloonText">
    <w:name w:val="Balloon Text"/>
    <w:basedOn w:val="Normal"/>
    <w:link w:val="BalloonTextChar"/>
    <w:uiPriority w:val="99"/>
    <w:semiHidden/>
    <w:unhideWhenUsed/>
    <w:rsid w:val="00961DF8"/>
    <w:rPr>
      <w:rFonts w:ascii="Segoe UI" w:hAnsi="Segoe UI" w:cs="Segoe UI"/>
      <w:sz w:val="18"/>
      <w:szCs w:val="18"/>
    </w:rPr>
  </w:style>
  <w:style w:type="character" w:customStyle="1" w:styleId="BalloonTextChar">
    <w:name w:val="Balloon Text Char"/>
    <w:link w:val="BalloonText"/>
    <w:uiPriority w:val="99"/>
    <w:semiHidden/>
    <w:rsid w:val="00961DF8"/>
    <w:rPr>
      <w:rFonts w:ascii="Segoe UI" w:hAnsi="Segoe UI" w:cs="Segoe UI"/>
      <w:sz w:val="18"/>
      <w:szCs w:val="18"/>
    </w:rPr>
  </w:style>
  <w:style w:type="character" w:customStyle="1" w:styleId="A3">
    <w:name w:val="A3"/>
    <w:uiPriority w:val="99"/>
    <w:rsid w:val="008C4E0E"/>
    <w:rPr>
      <w:rFonts w:cs="Century Gothic"/>
      <w:b/>
      <w:bCs/>
      <w:color w:val="000000"/>
      <w:sz w:val="36"/>
      <w:szCs w:val="36"/>
    </w:rPr>
  </w:style>
  <w:style w:type="paragraph" w:styleId="ListParagraph">
    <w:name w:val="List Paragraph"/>
    <w:basedOn w:val="Normal"/>
    <w:uiPriority w:val="34"/>
    <w:qFormat/>
    <w:rsid w:val="002F62BD"/>
    <w:pPr>
      <w:ind w:left="720"/>
      <w:contextualSpacing/>
    </w:pPr>
  </w:style>
  <w:style w:type="paragraph" w:styleId="Header">
    <w:name w:val="header"/>
    <w:basedOn w:val="Normal"/>
    <w:link w:val="HeaderChar"/>
    <w:uiPriority w:val="99"/>
    <w:semiHidden/>
    <w:unhideWhenUsed/>
    <w:rsid w:val="002E4BD2"/>
    <w:pPr>
      <w:tabs>
        <w:tab w:val="center" w:pos="4513"/>
        <w:tab w:val="right" w:pos="9026"/>
      </w:tabs>
    </w:pPr>
  </w:style>
  <w:style w:type="character" w:customStyle="1" w:styleId="HeaderChar">
    <w:name w:val="Header Char"/>
    <w:link w:val="Header"/>
    <w:uiPriority w:val="99"/>
    <w:semiHidden/>
    <w:rsid w:val="002E4BD2"/>
    <w:rPr>
      <w:rFonts w:ascii="Arial" w:hAnsi="Arial"/>
      <w:sz w:val="24"/>
      <w:szCs w:val="24"/>
    </w:rPr>
  </w:style>
  <w:style w:type="paragraph" w:styleId="Footer">
    <w:name w:val="footer"/>
    <w:basedOn w:val="Normal"/>
    <w:link w:val="FooterChar"/>
    <w:uiPriority w:val="99"/>
    <w:semiHidden/>
    <w:unhideWhenUsed/>
    <w:rsid w:val="002E4BD2"/>
    <w:pPr>
      <w:tabs>
        <w:tab w:val="center" w:pos="4513"/>
        <w:tab w:val="right" w:pos="9026"/>
      </w:tabs>
    </w:pPr>
  </w:style>
  <w:style w:type="character" w:customStyle="1" w:styleId="FooterChar">
    <w:name w:val="Footer Char"/>
    <w:link w:val="Footer"/>
    <w:uiPriority w:val="99"/>
    <w:semiHidden/>
    <w:rsid w:val="002E4BD2"/>
    <w:rPr>
      <w:rFonts w:ascii="Arial" w:hAnsi="Arial"/>
      <w:sz w:val="24"/>
      <w:szCs w:val="24"/>
    </w:rPr>
  </w:style>
  <w:style w:type="character" w:customStyle="1" w:styleId="Heading2Char">
    <w:name w:val="Heading 2 Char"/>
    <w:link w:val="Heading2"/>
    <w:rsid w:val="006C11EA"/>
    <w:rPr>
      <w:rFonts w:ascii="Trebuchet MS" w:hAnsi="Trebuchet MS" w:cs="Arial"/>
      <w:b/>
      <w:bCs/>
      <w:iCs/>
      <w:sz w:val="36"/>
      <w:szCs w:val="28"/>
    </w:rPr>
  </w:style>
  <w:style w:type="paragraph" w:customStyle="1" w:styleId="paragraph">
    <w:name w:val="paragraph"/>
    <w:basedOn w:val="Normal"/>
    <w:rsid w:val="005A0BFE"/>
    <w:pPr>
      <w:spacing w:before="100" w:beforeAutospacing="1" w:after="100" w:afterAutospacing="1"/>
    </w:pPr>
    <w:rPr>
      <w:rFonts w:ascii="Times New Roman" w:hAnsi="Times New Roman"/>
    </w:rPr>
  </w:style>
  <w:style w:type="character" w:customStyle="1" w:styleId="normaltextrun">
    <w:name w:val="normaltextrun"/>
    <w:basedOn w:val="DefaultParagraphFont"/>
    <w:rsid w:val="005A0BFE"/>
  </w:style>
  <w:style w:type="character" w:customStyle="1" w:styleId="eop">
    <w:name w:val="eop"/>
    <w:basedOn w:val="DefaultParagraphFont"/>
    <w:rsid w:val="005A0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7047">
      <w:bodyDiv w:val="1"/>
      <w:marLeft w:val="0"/>
      <w:marRight w:val="0"/>
      <w:marTop w:val="0"/>
      <w:marBottom w:val="0"/>
      <w:divBdr>
        <w:top w:val="none" w:sz="0" w:space="0" w:color="auto"/>
        <w:left w:val="none" w:sz="0" w:space="0" w:color="auto"/>
        <w:bottom w:val="none" w:sz="0" w:space="0" w:color="auto"/>
        <w:right w:val="none" w:sz="0" w:space="0" w:color="auto"/>
      </w:divBdr>
    </w:div>
    <w:div w:id="264116039">
      <w:bodyDiv w:val="1"/>
      <w:marLeft w:val="0"/>
      <w:marRight w:val="0"/>
      <w:marTop w:val="0"/>
      <w:marBottom w:val="0"/>
      <w:divBdr>
        <w:top w:val="none" w:sz="0" w:space="0" w:color="auto"/>
        <w:left w:val="none" w:sz="0" w:space="0" w:color="auto"/>
        <w:bottom w:val="none" w:sz="0" w:space="0" w:color="auto"/>
        <w:right w:val="none" w:sz="0" w:space="0" w:color="auto"/>
      </w:divBdr>
    </w:div>
    <w:div w:id="749472390">
      <w:bodyDiv w:val="1"/>
      <w:marLeft w:val="0"/>
      <w:marRight w:val="0"/>
      <w:marTop w:val="0"/>
      <w:marBottom w:val="0"/>
      <w:divBdr>
        <w:top w:val="none" w:sz="0" w:space="0" w:color="auto"/>
        <w:left w:val="none" w:sz="0" w:space="0" w:color="auto"/>
        <w:bottom w:val="none" w:sz="0" w:space="0" w:color="auto"/>
        <w:right w:val="none" w:sz="0" w:space="0" w:color="auto"/>
      </w:divBdr>
      <w:divsChild>
        <w:div w:id="1937055420">
          <w:marLeft w:val="0"/>
          <w:marRight w:val="0"/>
          <w:marTop w:val="0"/>
          <w:marBottom w:val="0"/>
          <w:divBdr>
            <w:top w:val="none" w:sz="0" w:space="0" w:color="auto"/>
            <w:left w:val="none" w:sz="0" w:space="0" w:color="auto"/>
            <w:bottom w:val="none" w:sz="0" w:space="0" w:color="auto"/>
            <w:right w:val="none" w:sz="0" w:space="0" w:color="auto"/>
          </w:divBdr>
        </w:div>
      </w:divsChild>
    </w:div>
    <w:div w:id="758451758">
      <w:bodyDiv w:val="1"/>
      <w:marLeft w:val="0"/>
      <w:marRight w:val="0"/>
      <w:marTop w:val="0"/>
      <w:marBottom w:val="0"/>
      <w:divBdr>
        <w:top w:val="none" w:sz="0" w:space="0" w:color="auto"/>
        <w:left w:val="none" w:sz="0" w:space="0" w:color="auto"/>
        <w:bottom w:val="none" w:sz="0" w:space="0" w:color="auto"/>
        <w:right w:val="none" w:sz="0" w:space="0" w:color="auto"/>
      </w:divBdr>
    </w:div>
    <w:div w:id="1455174788">
      <w:bodyDiv w:val="1"/>
      <w:marLeft w:val="0"/>
      <w:marRight w:val="0"/>
      <w:marTop w:val="0"/>
      <w:marBottom w:val="0"/>
      <w:divBdr>
        <w:top w:val="none" w:sz="0" w:space="0" w:color="auto"/>
        <w:left w:val="none" w:sz="0" w:space="0" w:color="auto"/>
        <w:bottom w:val="none" w:sz="0" w:space="0" w:color="auto"/>
        <w:right w:val="none" w:sz="0" w:space="0" w:color="auto"/>
      </w:divBdr>
    </w:div>
    <w:div w:id="2020809983">
      <w:bodyDiv w:val="1"/>
      <w:marLeft w:val="0"/>
      <w:marRight w:val="0"/>
      <w:marTop w:val="0"/>
      <w:marBottom w:val="0"/>
      <w:divBdr>
        <w:top w:val="none" w:sz="0" w:space="0" w:color="auto"/>
        <w:left w:val="none" w:sz="0" w:space="0" w:color="auto"/>
        <w:bottom w:val="none" w:sz="0" w:space="0" w:color="auto"/>
        <w:right w:val="none" w:sz="0" w:space="0" w:color="auto"/>
      </w:divBdr>
      <w:divsChild>
        <w:div w:id="939487761">
          <w:marLeft w:val="0"/>
          <w:marRight w:val="0"/>
          <w:marTop w:val="0"/>
          <w:marBottom w:val="0"/>
          <w:divBdr>
            <w:top w:val="none" w:sz="0" w:space="0" w:color="auto"/>
            <w:left w:val="none" w:sz="0" w:space="0" w:color="auto"/>
            <w:bottom w:val="none" w:sz="0" w:space="0" w:color="auto"/>
            <w:right w:val="none" w:sz="0" w:space="0" w:color="auto"/>
          </w:divBdr>
        </w:div>
        <w:div w:id="328558524">
          <w:marLeft w:val="0"/>
          <w:marRight w:val="0"/>
          <w:marTop w:val="0"/>
          <w:marBottom w:val="0"/>
          <w:divBdr>
            <w:top w:val="none" w:sz="0" w:space="0" w:color="auto"/>
            <w:left w:val="none" w:sz="0" w:space="0" w:color="auto"/>
            <w:bottom w:val="none" w:sz="0" w:space="0" w:color="auto"/>
            <w:right w:val="none" w:sz="0" w:space="0" w:color="auto"/>
          </w:divBdr>
        </w:div>
        <w:div w:id="1278027861">
          <w:marLeft w:val="0"/>
          <w:marRight w:val="0"/>
          <w:marTop w:val="0"/>
          <w:marBottom w:val="0"/>
          <w:divBdr>
            <w:top w:val="none" w:sz="0" w:space="0" w:color="auto"/>
            <w:left w:val="none" w:sz="0" w:space="0" w:color="auto"/>
            <w:bottom w:val="none" w:sz="0" w:space="0" w:color="auto"/>
            <w:right w:val="none" w:sz="0" w:space="0" w:color="auto"/>
          </w:divBdr>
        </w:div>
        <w:div w:id="1715735699">
          <w:marLeft w:val="0"/>
          <w:marRight w:val="0"/>
          <w:marTop w:val="0"/>
          <w:marBottom w:val="0"/>
          <w:divBdr>
            <w:top w:val="none" w:sz="0" w:space="0" w:color="auto"/>
            <w:left w:val="none" w:sz="0" w:space="0" w:color="auto"/>
            <w:bottom w:val="none" w:sz="0" w:space="0" w:color="auto"/>
            <w:right w:val="none" w:sz="0" w:space="0" w:color="auto"/>
          </w:divBdr>
        </w:div>
        <w:div w:id="1887907328">
          <w:marLeft w:val="0"/>
          <w:marRight w:val="0"/>
          <w:marTop w:val="0"/>
          <w:marBottom w:val="0"/>
          <w:divBdr>
            <w:top w:val="none" w:sz="0" w:space="0" w:color="auto"/>
            <w:left w:val="none" w:sz="0" w:space="0" w:color="auto"/>
            <w:bottom w:val="none" w:sz="0" w:space="0" w:color="auto"/>
            <w:right w:val="none" w:sz="0" w:space="0" w:color="auto"/>
          </w:divBdr>
        </w:div>
        <w:div w:id="1112480772">
          <w:marLeft w:val="0"/>
          <w:marRight w:val="0"/>
          <w:marTop w:val="0"/>
          <w:marBottom w:val="0"/>
          <w:divBdr>
            <w:top w:val="none" w:sz="0" w:space="0" w:color="auto"/>
            <w:left w:val="none" w:sz="0" w:space="0" w:color="auto"/>
            <w:bottom w:val="none" w:sz="0" w:space="0" w:color="auto"/>
            <w:right w:val="none" w:sz="0" w:space="0" w:color="auto"/>
          </w:divBdr>
        </w:div>
        <w:div w:id="1360156842">
          <w:marLeft w:val="0"/>
          <w:marRight w:val="0"/>
          <w:marTop w:val="0"/>
          <w:marBottom w:val="0"/>
          <w:divBdr>
            <w:top w:val="none" w:sz="0" w:space="0" w:color="auto"/>
            <w:left w:val="none" w:sz="0" w:space="0" w:color="auto"/>
            <w:bottom w:val="none" w:sz="0" w:space="0" w:color="auto"/>
            <w:right w:val="none" w:sz="0" w:space="0" w:color="auto"/>
          </w:divBdr>
        </w:div>
        <w:div w:id="644313431">
          <w:marLeft w:val="0"/>
          <w:marRight w:val="0"/>
          <w:marTop w:val="0"/>
          <w:marBottom w:val="0"/>
          <w:divBdr>
            <w:top w:val="none" w:sz="0" w:space="0" w:color="auto"/>
            <w:left w:val="none" w:sz="0" w:space="0" w:color="auto"/>
            <w:bottom w:val="none" w:sz="0" w:space="0" w:color="auto"/>
            <w:right w:val="none" w:sz="0" w:space="0" w:color="auto"/>
          </w:divBdr>
        </w:div>
        <w:div w:id="1169365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rmation@guidedog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uidedogs.org.uk/opendoo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mation@guidedog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uidedogs.org.uk/how-you-can-help/sighted-guide-trai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qualityhumanrights.com/guidance/assistance-dogs-guide-all-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E1D8191883B498E082903B60B31A8" ma:contentTypeVersion="6" ma:contentTypeDescription="Create a new document." ma:contentTypeScope="" ma:versionID="8a4c0c1bb574e807580ed9d9177bf7fd">
  <xsd:schema xmlns:xsd="http://www.w3.org/2001/XMLSchema" xmlns:xs="http://www.w3.org/2001/XMLSchema" xmlns:p="http://schemas.microsoft.com/office/2006/metadata/properties" xmlns:ns2="44adbea9-107d-4ab0-8a94-87dc901da0f3" xmlns:ns3="655df5cd-9791-453d-9374-01e8d7f899e6" targetNamespace="http://schemas.microsoft.com/office/2006/metadata/properties" ma:root="true" ma:fieldsID="54f2810cc12c58eaf6ce89563413afc6" ns2:_="" ns3:_="">
    <xsd:import namespace="44adbea9-107d-4ab0-8a94-87dc901da0f3"/>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bea9-107d-4ab0-8a94-87dc901d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2A077-3CE2-404A-9AE1-D1F7867D4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bea9-107d-4ab0-8a94-87dc901da0f3"/>
    <ds:schemaRef ds:uri="655df5cd-9791-453d-9374-01e8d7f8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A828A-CD97-4001-BFA5-A3030E5A77F3}">
  <ds:schemaRefs>
    <ds:schemaRef ds:uri="http://schemas.microsoft.com/sharepoint/v3/contenttype/forms"/>
  </ds:schemaRefs>
</ds:datastoreItem>
</file>

<file path=customXml/itemProps3.xml><?xml version="1.0" encoding="utf-8"?>
<ds:datastoreItem xmlns:ds="http://schemas.openxmlformats.org/officeDocument/2006/customXml" ds:itemID="{4BDDC453-AC4B-4E61-A1B3-98DB887496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Access to Medical Facilities for guide dog owners and other blind and partially sighted people</vt:lpstr>
    </vt:vector>
  </TitlesOfParts>
  <Company>Guide Dogs</Company>
  <LinksUpToDate>false</LinksUpToDate>
  <CharactersWithSpaces>6991</CharactersWithSpaces>
  <SharedDoc>false</SharedDoc>
  <HLinks>
    <vt:vector size="18" baseType="variant">
      <vt:variant>
        <vt:i4>7536669</vt:i4>
      </vt:variant>
      <vt:variant>
        <vt:i4>6</vt:i4>
      </vt:variant>
      <vt:variant>
        <vt:i4>0</vt:i4>
      </vt:variant>
      <vt:variant>
        <vt:i4>5</vt:i4>
      </vt:variant>
      <vt:variant>
        <vt:lpwstr>mailto:Information@guidedogs.org.uk</vt:lpwstr>
      </vt:variant>
      <vt:variant>
        <vt:lpwstr/>
      </vt:variant>
      <vt:variant>
        <vt:i4>7536669</vt:i4>
      </vt:variant>
      <vt:variant>
        <vt:i4>3</vt:i4>
      </vt:variant>
      <vt:variant>
        <vt:i4>0</vt:i4>
      </vt:variant>
      <vt:variant>
        <vt:i4>5</vt:i4>
      </vt:variant>
      <vt:variant>
        <vt:lpwstr>mailto:Information@guidedogs.org.uk</vt:lpwstr>
      </vt:variant>
      <vt:variant>
        <vt:lpwstr/>
      </vt:variant>
      <vt:variant>
        <vt:i4>1441862</vt:i4>
      </vt:variant>
      <vt:variant>
        <vt:i4>0</vt:i4>
      </vt:variant>
      <vt:variant>
        <vt:i4>0</vt:i4>
      </vt:variant>
      <vt:variant>
        <vt:i4>5</vt:i4>
      </vt:variant>
      <vt:variant>
        <vt:lpwstr>https://www.guidedogs.org.uk/how-you-can-help/sighted-guide-training/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Medical Facilities for guide dog owners and other blind and partially sighted people</dc:title>
  <dc:subject/>
  <dc:creator>hilu135</dc:creator>
  <cp:keywords/>
  <dc:description/>
  <cp:lastModifiedBy>Bethany Holmes</cp:lastModifiedBy>
  <cp:revision>57</cp:revision>
  <dcterms:created xsi:type="dcterms:W3CDTF">2023-05-10T22:00:00Z</dcterms:created>
  <dcterms:modified xsi:type="dcterms:W3CDTF">2024-09-12T08:26:00Z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11828757</vt:i4>
  </property>
  <property fmtid="{D5CDD505-2E9C-101B-9397-08002B2CF9AE}" pid="3" name="_EmailSubject">
    <vt:lpwstr>Link to word formats</vt:lpwstr>
  </property>
  <property fmtid="{D5CDD505-2E9C-101B-9397-08002B2CF9AE}" pid="4" name="_AuthorEmail">
    <vt:lpwstr>Carl.Freeman@guidedogs.org.uk</vt:lpwstr>
  </property>
  <property fmtid="{D5CDD505-2E9C-101B-9397-08002B2CF9AE}" pid="5" name="_AuthorEmailDisplayName">
    <vt:lpwstr>Carl Freeman</vt:lpwstr>
  </property>
  <property fmtid="{D5CDD505-2E9C-101B-9397-08002B2CF9AE}" pid="6" name="_ReviewingToolsShownOnce">
    <vt:lpwstr/>
  </property>
  <property fmtid="{D5CDD505-2E9C-101B-9397-08002B2CF9AE}" pid="7" name="ContentTypeId">
    <vt:lpwstr>0x010100B4DE1D8191883B498E082903B60B31A8</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