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FBA9D" w14:textId="5C90AC8F" w:rsidR="00BC799B" w:rsidRPr="00BA44F0" w:rsidRDefault="00A9011E" w:rsidP="0099773D">
      <w:pPr>
        <w:pStyle w:val="Heading1"/>
      </w:pPr>
      <w:r>
        <w:t xml:space="preserve">Access to </w:t>
      </w:r>
      <w:r w:rsidR="00D10004">
        <w:t>s</w:t>
      </w:r>
      <w:r>
        <w:t xml:space="preserve">tadia for </w:t>
      </w:r>
      <w:r w:rsidR="00172E48">
        <w:t xml:space="preserve">people with sight loss including </w:t>
      </w:r>
      <w:r w:rsidR="00666019">
        <w:t>G</w:t>
      </w:r>
      <w:r>
        <w:t xml:space="preserve">uide </w:t>
      </w:r>
      <w:r w:rsidR="00666019">
        <w:t>D</w:t>
      </w:r>
      <w:r>
        <w:t xml:space="preserve">og </w:t>
      </w:r>
      <w:r w:rsidR="00666019">
        <w:t>O</w:t>
      </w:r>
      <w:r>
        <w:t xml:space="preserve">wners </w:t>
      </w:r>
    </w:p>
    <w:p w14:paraId="42E6A987" w14:textId="77777777" w:rsidR="00BF1922" w:rsidRPr="00BF1922" w:rsidRDefault="00BF1922" w:rsidP="00555192">
      <w:pPr>
        <w:pStyle w:val="Heading2"/>
      </w:pPr>
      <w:r w:rsidRPr="00BF1922">
        <w:t xml:space="preserve">Introduction </w:t>
      </w:r>
    </w:p>
    <w:p w14:paraId="26027098" w14:textId="11D8EAFA" w:rsidR="00BF1922" w:rsidRDefault="00BF1922" w:rsidP="00BF1922">
      <w:pPr>
        <w:pStyle w:val="Pa5"/>
        <w:spacing w:after="160"/>
        <w:rPr>
          <w:rFonts w:ascii="Trebuchet MS" w:hAnsi="Trebuchet MS"/>
          <w:sz w:val="28"/>
          <w:szCs w:val="28"/>
        </w:rPr>
      </w:pPr>
      <w:r w:rsidRPr="002832F6">
        <w:rPr>
          <w:rFonts w:ascii="Trebuchet MS" w:hAnsi="Trebuchet MS" w:cs="Century Gothic"/>
          <w:color w:val="000000"/>
          <w:sz w:val="28"/>
          <w:szCs w:val="28"/>
        </w:rPr>
        <w:t xml:space="preserve">This </w:t>
      </w:r>
      <w:r w:rsidR="008C4BE2">
        <w:rPr>
          <w:rFonts w:ascii="Trebuchet MS" w:hAnsi="Trebuchet MS" w:cs="Century Gothic"/>
          <w:color w:val="000000"/>
          <w:sz w:val="28"/>
          <w:szCs w:val="28"/>
        </w:rPr>
        <w:t>information</w:t>
      </w:r>
      <w:r w:rsidRPr="002832F6">
        <w:rPr>
          <w:rFonts w:ascii="Trebuchet MS" w:hAnsi="Trebuchet MS" w:cs="Century Gothic"/>
          <w:color w:val="000000"/>
          <w:sz w:val="28"/>
          <w:szCs w:val="28"/>
        </w:rPr>
        <w:t xml:space="preserve"> aims to help stadium officials have a greater understanding and awareness of the issues that face </w:t>
      </w:r>
      <w:r w:rsidRPr="006002EB">
        <w:rPr>
          <w:rFonts w:ascii="Trebuchet MS" w:hAnsi="Trebuchet MS" w:cs="Century Gothic"/>
          <w:color w:val="000000"/>
          <w:sz w:val="28"/>
          <w:szCs w:val="28"/>
        </w:rPr>
        <w:t>guide dog owners attending events</w:t>
      </w:r>
      <w:r w:rsidR="000A55D9">
        <w:rPr>
          <w:rFonts w:ascii="Trebuchet MS" w:hAnsi="Trebuchet MS" w:cs="Century Gothic"/>
          <w:color w:val="000000"/>
          <w:sz w:val="28"/>
          <w:szCs w:val="28"/>
        </w:rPr>
        <w:t xml:space="preserve"> at their venue</w:t>
      </w:r>
      <w:r w:rsidRPr="006002EB">
        <w:rPr>
          <w:rFonts w:ascii="Trebuchet MS" w:hAnsi="Trebuchet MS" w:cs="Century Gothic"/>
          <w:color w:val="000000"/>
          <w:sz w:val="28"/>
          <w:szCs w:val="28"/>
        </w:rPr>
        <w:t xml:space="preserve">. </w:t>
      </w:r>
      <w:r w:rsidR="006002EB" w:rsidRPr="006002EB">
        <w:rPr>
          <w:rFonts w:ascii="Trebuchet MS" w:hAnsi="Trebuchet MS"/>
          <w:sz w:val="28"/>
          <w:szCs w:val="28"/>
        </w:rPr>
        <w:t xml:space="preserve">It sets out the legislative duties under the Equality Act 2010 and Disability Discrimination Act (DDA) 1995 (Northern Ireland). A person should not be refused access because they are a guide dog owner. </w:t>
      </w:r>
      <w:r w:rsidR="00573DF2">
        <w:rPr>
          <w:rFonts w:ascii="Trebuchet MS" w:hAnsi="Trebuchet MS"/>
          <w:sz w:val="28"/>
          <w:szCs w:val="28"/>
        </w:rPr>
        <w:t>The</w:t>
      </w:r>
      <w:r w:rsidR="003248D4">
        <w:rPr>
          <w:rFonts w:ascii="Trebuchet MS" w:hAnsi="Trebuchet MS"/>
          <w:sz w:val="28"/>
          <w:szCs w:val="28"/>
        </w:rPr>
        <w:t xml:space="preserve">y </w:t>
      </w:r>
      <w:r w:rsidR="006002EB" w:rsidRPr="006002EB">
        <w:rPr>
          <w:rFonts w:ascii="Trebuchet MS" w:hAnsi="Trebuchet MS"/>
          <w:sz w:val="28"/>
          <w:szCs w:val="28"/>
        </w:rPr>
        <w:t>must not receive service of a lower standard, and the organisation may be required to make reasonable adjustments to enable access to services.</w:t>
      </w:r>
    </w:p>
    <w:p w14:paraId="6C8FE901" w14:textId="48C99344" w:rsidR="005039CA" w:rsidRDefault="005039CA" w:rsidP="005039CA">
      <w:r>
        <w:t>This document provides</w:t>
      </w:r>
      <w:r w:rsidRPr="00BA44F0">
        <w:t xml:space="preserve"> examples of reasonable adjustments that can assist guide dog owners and other blind or partially sighted people</w:t>
      </w:r>
      <w:r>
        <w:t>. There is also</w:t>
      </w:r>
      <w:r w:rsidRPr="00BA44F0">
        <w:t xml:space="preserve"> advice and information on how to make premises more </w:t>
      </w:r>
      <w:r>
        <w:t>inclusive</w:t>
      </w:r>
      <w:r w:rsidRPr="00BA44F0">
        <w:t xml:space="preserve">, </w:t>
      </w:r>
      <w:r>
        <w:t xml:space="preserve">and </w:t>
      </w:r>
      <w:r w:rsidRPr="00BA44F0">
        <w:t xml:space="preserve">how to communicate </w:t>
      </w:r>
      <w:r>
        <w:t xml:space="preserve">with </w:t>
      </w:r>
      <w:r w:rsidRPr="00BA44F0">
        <w:t xml:space="preserve">and assist </w:t>
      </w:r>
      <w:r w:rsidR="00863524">
        <w:t>vision impaired visitors</w:t>
      </w:r>
      <w:r>
        <w:t>.</w:t>
      </w:r>
    </w:p>
    <w:p w14:paraId="7953FE7F" w14:textId="77777777" w:rsidR="004C0676" w:rsidRDefault="004C0676" w:rsidP="005039CA"/>
    <w:p w14:paraId="7E07C597" w14:textId="11E04E74" w:rsidR="004C0676" w:rsidRPr="004C0676" w:rsidRDefault="004C0676" w:rsidP="004C0676">
      <w:pPr>
        <w:autoSpaceDE w:val="0"/>
        <w:autoSpaceDN w:val="0"/>
        <w:rPr>
          <w:color w:val="000000"/>
          <w:szCs w:val="28"/>
        </w:rPr>
      </w:pPr>
      <w:r w:rsidRPr="00A71CA2">
        <w:rPr>
          <w:color w:val="000000"/>
          <w:szCs w:val="28"/>
        </w:rPr>
        <w:t xml:space="preserve">The </w:t>
      </w:r>
      <w:r>
        <w:rPr>
          <w:color w:val="000000"/>
          <w:szCs w:val="28"/>
        </w:rPr>
        <w:t xml:space="preserve">below </w:t>
      </w:r>
      <w:r w:rsidRPr="00A71CA2">
        <w:rPr>
          <w:color w:val="000000"/>
          <w:szCs w:val="28"/>
        </w:rPr>
        <w:t xml:space="preserve">information </w:t>
      </w:r>
      <w:r>
        <w:rPr>
          <w:color w:val="000000"/>
          <w:szCs w:val="28"/>
        </w:rPr>
        <w:t>relating to</w:t>
      </w:r>
      <w:r w:rsidRPr="00A71CA2">
        <w:rPr>
          <w:color w:val="000000"/>
          <w:szCs w:val="28"/>
        </w:rPr>
        <w:t xml:space="preserve"> access for people with guide dogs </w:t>
      </w:r>
      <w:r>
        <w:rPr>
          <w:color w:val="000000"/>
          <w:szCs w:val="28"/>
        </w:rPr>
        <w:t xml:space="preserve">can </w:t>
      </w:r>
      <w:r w:rsidRPr="00A71CA2">
        <w:rPr>
          <w:color w:val="000000"/>
          <w:szCs w:val="28"/>
        </w:rPr>
        <w:t>also appl</w:t>
      </w:r>
      <w:r>
        <w:rPr>
          <w:color w:val="000000"/>
          <w:szCs w:val="28"/>
        </w:rPr>
        <w:t>y</w:t>
      </w:r>
      <w:r w:rsidRPr="00A71CA2">
        <w:rPr>
          <w:color w:val="000000"/>
          <w:szCs w:val="28"/>
        </w:rPr>
        <w:t xml:space="preserve"> to other disabled people with assistance dogs.</w:t>
      </w:r>
    </w:p>
    <w:p w14:paraId="6076F034" w14:textId="77777777" w:rsidR="008C184B" w:rsidRPr="005039CA" w:rsidRDefault="008C184B" w:rsidP="005039CA">
      <w:pPr>
        <w:pStyle w:val="Default"/>
      </w:pPr>
    </w:p>
    <w:p w14:paraId="7144CEE0" w14:textId="57407976" w:rsidR="00BF1922" w:rsidRPr="002832F6" w:rsidRDefault="00BF1922" w:rsidP="00BF1922">
      <w:pPr>
        <w:pStyle w:val="Pa5"/>
        <w:spacing w:after="160"/>
        <w:rPr>
          <w:rFonts w:ascii="Trebuchet MS" w:hAnsi="Trebuchet MS" w:cs="Century Gothic"/>
          <w:color w:val="000000"/>
          <w:sz w:val="28"/>
          <w:szCs w:val="28"/>
        </w:rPr>
      </w:pPr>
      <w:r w:rsidRPr="002832F6">
        <w:rPr>
          <w:rFonts w:ascii="Trebuchet MS" w:hAnsi="Trebuchet MS" w:cs="Century Gothic"/>
          <w:b/>
          <w:bCs/>
          <w:color w:val="000000"/>
          <w:sz w:val="28"/>
          <w:szCs w:val="28"/>
        </w:rPr>
        <w:t xml:space="preserve">It is important </w:t>
      </w:r>
      <w:r w:rsidR="00607686">
        <w:rPr>
          <w:rFonts w:ascii="Trebuchet MS" w:hAnsi="Trebuchet MS" w:cs="Century Gothic"/>
          <w:b/>
          <w:bCs/>
          <w:color w:val="000000"/>
          <w:sz w:val="28"/>
          <w:szCs w:val="28"/>
        </w:rPr>
        <w:t xml:space="preserve">that </w:t>
      </w:r>
      <w:r w:rsidRPr="002832F6">
        <w:rPr>
          <w:rFonts w:ascii="Trebuchet MS" w:hAnsi="Trebuchet MS" w:cs="Century Gothic"/>
          <w:b/>
          <w:bCs/>
          <w:color w:val="000000"/>
          <w:sz w:val="28"/>
          <w:szCs w:val="28"/>
        </w:rPr>
        <w:t xml:space="preserve">stadium staff are aware of the following factors concerning </w:t>
      </w:r>
      <w:r w:rsidR="00E50213">
        <w:rPr>
          <w:rFonts w:ascii="Trebuchet MS" w:hAnsi="Trebuchet MS" w:cs="Century Gothic"/>
          <w:b/>
          <w:bCs/>
          <w:color w:val="000000"/>
          <w:sz w:val="28"/>
          <w:szCs w:val="28"/>
        </w:rPr>
        <w:t xml:space="preserve">vision-impaired </w:t>
      </w:r>
      <w:r w:rsidR="00863524">
        <w:rPr>
          <w:rFonts w:ascii="Trebuchet MS" w:hAnsi="Trebuchet MS" w:cs="Century Gothic"/>
          <w:b/>
          <w:bCs/>
          <w:color w:val="000000"/>
          <w:sz w:val="28"/>
          <w:szCs w:val="28"/>
        </w:rPr>
        <w:t>visitors</w:t>
      </w:r>
      <w:r w:rsidR="00E50213">
        <w:rPr>
          <w:rFonts w:ascii="Trebuchet MS" w:hAnsi="Trebuchet MS" w:cs="Century Gothic"/>
          <w:b/>
          <w:bCs/>
          <w:color w:val="000000"/>
          <w:sz w:val="28"/>
          <w:szCs w:val="28"/>
        </w:rPr>
        <w:t>, including guide dog owners:</w:t>
      </w:r>
    </w:p>
    <w:p w14:paraId="77C153DE" w14:textId="77777777" w:rsidR="00BF1922" w:rsidRPr="002832F6" w:rsidRDefault="00BF1922" w:rsidP="00792F79">
      <w:pPr>
        <w:pStyle w:val="Default"/>
        <w:numPr>
          <w:ilvl w:val="0"/>
          <w:numId w:val="10"/>
        </w:numPr>
        <w:spacing w:after="80"/>
        <w:rPr>
          <w:rFonts w:ascii="Trebuchet MS" w:hAnsi="Trebuchet MS"/>
          <w:sz w:val="28"/>
          <w:szCs w:val="28"/>
        </w:rPr>
      </w:pPr>
      <w:r w:rsidRPr="002832F6">
        <w:rPr>
          <w:rFonts w:ascii="Trebuchet MS" w:hAnsi="Trebuchet MS"/>
          <w:sz w:val="28"/>
          <w:szCs w:val="28"/>
        </w:rPr>
        <w:t xml:space="preserve">The role of the guide dog </w:t>
      </w:r>
    </w:p>
    <w:p w14:paraId="4EBB6C73" w14:textId="77777777" w:rsidR="00BF1922" w:rsidRPr="002832F6" w:rsidRDefault="00BF1922" w:rsidP="00792F79">
      <w:pPr>
        <w:pStyle w:val="Default"/>
        <w:numPr>
          <w:ilvl w:val="0"/>
          <w:numId w:val="10"/>
        </w:numPr>
        <w:spacing w:after="80"/>
        <w:rPr>
          <w:rFonts w:ascii="Trebuchet MS" w:hAnsi="Trebuchet MS"/>
          <w:sz w:val="28"/>
          <w:szCs w:val="28"/>
        </w:rPr>
      </w:pPr>
      <w:r w:rsidRPr="002832F6">
        <w:rPr>
          <w:rFonts w:ascii="Trebuchet MS" w:hAnsi="Trebuchet MS"/>
          <w:sz w:val="28"/>
          <w:szCs w:val="28"/>
        </w:rPr>
        <w:t xml:space="preserve">What the law says </w:t>
      </w:r>
    </w:p>
    <w:p w14:paraId="073C5AE9" w14:textId="77777777" w:rsidR="00BF1922" w:rsidRPr="002832F6" w:rsidRDefault="00BF1922" w:rsidP="00792F79">
      <w:pPr>
        <w:pStyle w:val="Default"/>
        <w:numPr>
          <w:ilvl w:val="0"/>
          <w:numId w:val="10"/>
        </w:numPr>
        <w:spacing w:after="80"/>
        <w:rPr>
          <w:rFonts w:ascii="Trebuchet MS" w:hAnsi="Trebuchet MS"/>
          <w:sz w:val="28"/>
          <w:szCs w:val="28"/>
        </w:rPr>
      </w:pPr>
      <w:r w:rsidRPr="002832F6">
        <w:rPr>
          <w:rFonts w:ascii="Trebuchet MS" w:hAnsi="Trebuchet MS"/>
          <w:sz w:val="28"/>
          <w:szCs w:val="28"/>
        </w:rPr>
        <w:t xml:space="preserve">Provision for the guide dog owner and their dog </w:t>
      </w:r>
    </w:p>
    <w:p w14:paraId="31785C09" w14:textId="77777777" w:rsidR="00BF1922" w:rsidRPr="002832F6" w:rsidRDefault="00BF1922" w:rsidP="00792F79">
      <w:pPr>
        <w:pStyle w:val="Default"/>
        <w:numPr>
          <w:ilvl w:val="0"/>
          <w:numId w:val="10"/>
        </w:numPr>
        <w:spacing w:after="80"/>
        <w:rPr>
          <w:rFonts w:ascii="Trebuchet MS" w:hAnsi="Trebuchet MS"/>
          <w:sz w:val="28"/>
          <w:szCs w:val="28"/>
        </w:rPr>
      </w:pPr>
      <w:r w:rsidRPr="002832F6">
        <w:rPr>
          <w:rFonts w:ascii="Trebuchet MS" w:hAnsi="Trebuchet MS"/>
          <w:sz w:val="28"/>
          <w:szCs w:val="28"/>
        </w:rPr>
        <w:t xml:space="preserve">The location of the guide dog within the stadium </w:t>
      </w:r>
    </w:p>
    <w:p w14:paraId="604F1CD4" w14:textId="77777777" w:rsidR="00BF1922" w:rsidRPr="002832F6" w:rsidRDefault="00BF1922" w:rsidP="00792F79">
      <w:pPr>
        <w:pStyle w:val="Default"/>
        <w:numPr>
          <w:ilvl w:val="0"/>
          <w:numId w:val="10"/>
        </w:numPr>
        <w:spacing w:after="80"/>
        <w:rPr>
          <w:rFonts w:ascii="Trebuchet MS" w:hAnsi="Trebuchet MS"/>
          <w:sz w:val="28"/>
          <w:szCs w:val="28"/>
        </w:rPr>
      </w:pPr>
      <w:r w:rsidRPr="002832F6">
        <w:rPr>
          <w:rFonts w:ascii="Trebuchet MS" w:hAnsi="Trebuchet MS"/>
          <w:sz w:val="28"/>
          <w:szCs w:val="28"/>
        </w:rPr>
        <w:t xml:space="preserve">Comfort and safety issues </w:t>
      </w:r>
    </w:p>
    <w:p w14:paraId="050FF4AE" w14:textId="1FCAD3D2" w:rsidR="00BF1922" w:rsidRPr="002832F6" w:rsidRDefault="00BF1922" w:rsidP="00792F79">
      <w:pPr>
        <w:pStyle w:val="Default"/>
        <w:numPr>
          <w:ilvl w:val="0"/>
          <w:numId w:val="10"/>
        </w:numPr>
        <w:rPr>
          <w:rFonts w:ascii="Trebuchet MS" w:hAnsi="Trebuchet MS"/>
          <w:sz w:val="28"/>
          <w:szCs w:val="28"/>
        </w:rPr>
      </w:pPr>
      <w:r w:rsidRPr="002832F6">
        <w:rPr>
          <w:rFonts w:ascii="Trebuchet MS" w:hAnsi="Trebuchet MS"/>
          <w:sz w:val="28"/>
          <w:szCs w:val="28"/>
        </w:rPr>
        <w:t>Evacuation of venues / stadia</w:t>
      </w:r>
    </w:p>
    <w:p w14:paraId="502A73D4" w14:textId="77777777" w:rsidR="00BF1922" w:rsidRPr="00BF1922" w:rsidRDefault="00BF1922" w:rsidP="00555192">
      <w:pPr>
        <w:pStyle w:val="Heading2"/>
      </w:pPr>
      <w:r w:rsidRPr="00BF1922">
        <w:t xml:space="preserve">The role of the guide dog </w:t>
      </w:r>
    </w:p>
    <w:p w14:paraId="2EC4B7B9" w14:textId="11BB3E8F" w:rsidR="00BF1922" w:rsidRPr="0038207F" w:rsidRDefault="00BF1922" w:rsidP="00BF1922">
      <w:pPr>
        <w:pStyle w:val="Pa5"/>
        <w:spacing w:after="160"/>
        <w:rPr>
          <w:rFonts w:ascii="Trebuchet MS" w:hAnsi="Trebuchet MS" w:cs="Century Gothic"/>
          <w:color w:val="000000"/>
          <w:sz w:val="28"/>
          <w:szCs w:val="28"/>
        </w:rPr>
      </w:pPr>
      <w:r w:rsidRPr="0038207F">
        <w:rPr>
          <w:rFonts w:ascii="Trebuchet MS" w:hAnsi="Trebuchet MS" w:cs="Century Gothic"/>
          <w:color w:val="000000"/>
          <w:sz w:val="28"/>
          <w:szCs w:val="28"/>
        </w:rPr>
        <w:t xml:space="preserve">Guide dogs are not pets. They are working </w:t>
      </w:r>
      <w:r w:rsidR="00233C87" w:rsidRPr="0038207F">
        <w:rPr>
          <w:rFonts w:ascii="Trebuchet MS" w:hAnsi="Trebuchet MS" w:cs="Century Gothic"/>
          <w:color w:val="000000"/>
          <w:sz w:val="28"/>
          <w:szCs w:val="28"/>
        </w:rPr>
        <w:t>animals and</w:t>
      </w:r>
      <w:r w:rsidRPr="0038207F">
        <w:rPr>
          <w:rFonts w:ascii="Trebuchet MS" w:hAnsi="Trebuchet MS" w:cs="Century Gothic"/>
          <w:color w:val="000000"/>
          <w:sz w:val="28"/>
          <w:szCs w:val="28"/>
        </w:rPr>
        <w:t xml:space="preserve"> are relied upon by their owners for independence and mobility. They undergo up to two years of intensive training from professional staff before qualifying as guide dogs. In addition, all guide dog owners </w:t>
      </w:r>
      <w:r w:rsidR="00C24269">
        <w:rPr>
          <w:rFonts w:ascii="Trebuchet MS" w:hAnsi="Trebuchet MS" w:cs="Century Gothic"/>
          <w:color w:val="000000"/>
          <w:sz w:val="28"/>
          <w:szCs w:val="28"/>
        </w:rPr>
        <w:t>receive</w:t>
      </w:r>
      <w:r w:rsidRPr="0038207F">
        <w:rPr>
          <w:rFonts w:ascii="Trebuchet MS" w:hAnsi="Trebuchet MS" w:cs="Century Gothic"/>
          <w:color w:val="000000"/>
          <w:sz w:val="28"/>
          <w:szCs w:val="28"/>
        </w:rPr>
        <w:t xml:space="preserve"> advice and training </w:t>
      </w:r>
      <w:r w:rsidR="00792F79" w:rsidRPr="0038207F">
        <w:rPr>
          <w:rFonts w:ascii="Trebuchet MS" w:hAnsi="Trebuchet MS" w:cs="Century Gothic"/>
          <w:color w:val="000000"/>
          <w:sz w:val="28"/>
          <w:szCs w:val="28"/>
        </w:rPr>
        <w:t>to</w:t>
      </w:r>
      <w:r w:rsidRPr="0038207F">
        <w:rPr>
          <w:rFonts w:ascii="Trebuchet MS" w:hAnsi="Trebuchet MS" w:cs="Century Gothic"/>
          <w:color w:val="000000"/>
          <w:sz w:val="28"/>
          <w:szCs w:val="28"/>
        </w:rPr>
        <w:t xml:space="preserve"> maintain the high standards of working and social obedience in their guide dogs that is essential for successful guide dog mobility. </w:t>
      </w:r>
    </w:p>
    <w:p w14:paraId="4BC909C6" w14:textId="77DE6C51" w:rsidR="00BF1922" w:rsidRPr="0038207F" w:rsidRDefault="00BF1922" w:rsidP="00BF1922">
      <w:pPr>
        <w:pStyle w:val="Pa5"/>
        <w:spacing w:after="160"/>
        <w:rPr>
          <w:rFonts w:ascii="Trebuchet MS" w:hAnsi="Trebuchet MS" w:cs="Century Gothic"/>
          <w:color w:val="000000"/>
          <w:sz w:val="28"/>
          <w:szCs w:val="28"/>
        </w:rPr>
      </w:pPr>
      <w:r w:rsidRPr="0038207F">
        <w:rPr>
          <w:rFonts w:ascii="Trebuchet MS" w:hAnsi="Trebuchet MS" w:cs="Century Gothic"/>
          <w:color w:val="000000"/>
          <w:sz w:val="28"/>
          <w:szCs w:val="28"/>
        </w:rPr>
        <w:lastRenderedPageBreak/>
        <w:t>Guide Dogs provides aftercare services throughout a dog’s working life</w:t>
      </w:r>
      <w:r w:rsidR="005F7217">
        <w:rPr>
          <w:rFonts w:ascii="Trebuchet MS" w:hAnsi="Trebuchet MS" w:cs="Century Gothic"/>
          <w:color w:val="000000"/>
          <w:sz w:val="28"/>
          <w:szCs w:val="28"/>
        </w:rPr>
        <w:t xml:space="preserve">, including </w:t>
      </w:r>
      <w:r w:rsidRPr="0038207F">
        <w:rPr>
          <w:rFonts w:ascii="Trebuchet MS" w:hAnsi="Trebuchet MS" w:cs="Century Gothic"/>
          <w:color w:val="000000"/>
          <w:sz w:val="28"/>
          <w:szCs w:val="28"/>
        </w:rPr>
        <w:t>any training needs associated with changes in the owner’s activities</w:t>
      </w:r>
      <w:r w:rsidR="003C4C8D">
        <w:rPr>
          <w:rFonts w:ascii="Trebuchet MS" w:hAnsi="Trebuchet MS" w:cs="Century Gothic"/>
          <w:color w:val="000000"/>
          <w:sz w:val="28"/>
          <w:szCs w:val="28"/>
        </w:rPr>
        <w:t>.</w:t>
      </w:r>
      <w:r w:rsidRPr="0038207F">
        <w:rPr>
          <w:rFonts w:ascii="Trebuchet MS" w:hAnsi="Trebuchet MS" w:cs="Century Gothic"/>
          <w:color w:val="000000"/>
          <w:sz w:val="28"/>
          <w:szCs w:val="28"/>
        </w:rPr>
        <w:t xml:space="preserve"> </w:t>
      </w:r>
      <w:r w:rsidR="003C4C8D">
        <w:rPr>
          <w:rFonts w:ascii="Trebuchet MS" w:hAnsi="Trebuchet MS" w:cs="Century Gothic"/>
          <w:color w:val="000000"/>
          <w:sz w:val="28"/>
          <w:szCs w:val="28"/>
        </w:rPr>
        <w:t xml:space="preserve">This </w:t>
      </w:r>
      <w:r w:rsidR="00A576D8">
        <w:rPr>
          <w:rFonts w:ascii="Trebuchet MS" w:hAnsi="Trebuchet MS" w:cs="Century Gothic"/>
          <w:color w:val="000000"/>
          <w:sz w:val="28"/>
          <w:szCs w:val="28"/>
        </w:rPr>
        <w:t>c</w:t>
      </w:r>
      <w:r w:rsidRPr="0038207F">
        <w:rPr>
          <w:rFonts w:ascii="Trebuchet MS" w:hAnsi="Trebuchet MS" w:cs="Century Gothic"/>
          <w:color w:val="000000"/>
          <w:sz w:val="28"/>
          <w:szCs w:val="28"/>
        </w:rPr>
        <w:t>ould include visiting</w:t>
      </w:r>
      <w:r w:rsidR="000251FA">
        <w:rPr>
          <w:rFonts w:ascii="Trebuchet MS" w:hAnsi="Trebuchet MS" w:cs="Century Gothic"/>
          <w:color w:val="000000"/>
          <w:sz w:val="28"/>
          <w:szCs w:val="28"/>
        </w:rPr>
        <w:t xml:space="preserve"> venues such as</w:t>
      </w:r>
      <w:r w:rsidRPr="0038207F">
        <w:rPr>
          <w:rFonts w:ascii="Trebuchet MS" w:hAnsi="Trebuchet MS" w:cs="Century Gothic"/>
          <w:color w:val="000000"/>
          <w:sz w:val="28"/>
          <w:szCs w:val="28"/>
        </w:rPr>
        <w:t xml:space="preserve"> stadia. </w:t>
      </w:r>
    </w:p>
    <w:p w14:paraId="7A88DB66" w14:textId="3CBF257A" w:rsidR="00BF1922" w:rsidRDefault="00BF1922" w:rsidP="00140684">
      <w:pPr>
        <w:rPr>
          <w:szCs w:val="28"/>
        </w:rPr>
      </w:pPr>
      <w:r w:rsidRPr="0038207F">
        <w:rPr>
          <w:rFonts w:cs="Century Gothic"/>
          <w:color w:val="000000"/>
          <w:szCs w:val="28"/>
        </w:rPr>
        <w:t xml:space="preserve">Stadia often include restaurants and other food premises. </w:t>
      </w:r>
      <w:r w:rsidR="00140684" w:rsidRPr="006939BC">
        <w:rPr>
          <w:szCs w:val="28"/>
        </w:rPr>
        <w:t>The Food Standards Agency (FSA) and Food Standards Scotland (FSS) state: “There is nothing in food safety or food hygiene legislation preventing customers taking assistance animals, working animals or pets, into the front-of-house areas of food retailers or catering establishments.” For further advice contact your local environmental health office.</w:t>
      </w:r>
    </w:p>
    <w:p w14:paraId="7F66227A" w14:textId="77777777" w:rsidR="00140684" w:rsidRPr="00140684" w:rsidRDefault="00140684" w:rsidP="00140684">
      <w:pPr>
        <w:rPr>
          <w:szCs w:val="28"/>
        </w:rPr>
      </w:pPr>
    </w:p>
    <w:p w14:paraId="6F55DC86" w14:textId="77777777" w:rsidR="00BF1922" w:rsidRPr="0038207F" w:rsidRDefault="00BF1922" w:rsidP="00BF1922">
      <w:pPr>
        <w:pStyle w:val="Pa5"/>
        <w:spacing w:after="160"/>
        <w:rPr>
          <w:rFonts w:ascii="Trebuchet MS" w:hAnsi="Trebuchet MS" w:cs="Century Gothic"/>
          <w:color w:val="000000"/>
          <w:sz w:val="28"/>
          <w:szCs w:val="28"/>
        </w:rPr>
      </w:pPr>
      <w:r w:rsidRPr="0038207F">
        <w:rPr>
          <w:rFonts w:ascii="Trebuchet MS" w:hAnsi="Trebuchet MS" w:cs="Century Gothic"/>
          <w:color w:val="000000"/>
          <w:sz w:val="28"/>
          <w:szCs w:val="28"/>
        </w:rPr>
        <w:t xml:space="preserve">In practical terms, guide dogs do not disrupt the everyday operation of stadia. They are trained not to bother other people and not to climb on seats or other fittings. </w:t>
      </w:r>
    </w:p>
    <w:p w14:paraId="4BFA0647" w14:textId="2C353A91" w:rsidR="00BF1922" w:rsidRPr="0038207F" w:rsidRDefault="00BF1922" w:rsidP="00BF1922">
      <w:pPr>
        <w:pStyle w:val="Pa5"/>
        <w:spacing w:after="160"/>
        <w:rPr>
          <w:rFonts w:ascii="Trebuchet MS" w:hAnsi="Trebuchet MS" w:cs="Century Gothic"/>
          <w:color w:val="000000"/>
          <w:sz w:val="28"/>
          <w:szCs w:val="28"/>
        </w:rPr>
      </w:pPr>
      <w:r w:rsidRPr="0038207F">
        <w:rPr>
          <w:rFonts w:ascii="Trebuchet MS" w:hAnsi="Trebuchet MS" w:cs="Century Gothic"/>
          <w:color w:val="000000"/>
          <w:sz w:val="28"/>
          <w:szCs w:val="28"/>
        </w:rPr>
        <w:t xml:space="preserve">Guide dogs provide an essential and effective mobility aid to their owners when travelling to and from </w:t>
      </w:r>
      <w:r w:rsidR="00E1241E">
        <w:rPr>
          <w:rFonts w:ascii="Trebuchet MS" w:hAnsi="Trebuchet MS" w:cs="Century Gothic"/>
          <w:color w:val="000000"/>
          <w:sz w:val="28"/>
          <w:szCs w:val="28"/>
        </w:rPr>
        <w:t>locations, such as</w:t>
      </w:r>
      <w:r w:rsidRPr="0038207F">
        <w:rPr>
          <w:rFonts w:ascii="Trebuchet MS" w:hAnsi="Trebuchet MS" w:cs="Century Gothic"/>
          <w:color w:val="000000"/>
          <w:sz w:val="28"/>
          <w:szCs w:val="28"/>
        </w:rPr>
        <w:t xml:space="preserve"> stadia. It should be recognised, however, that the internal environment within the stadium can be highly complex and confusing to both </w:t>
      </w:r>
      <w:r w:rsidR="00C83544">
        <w:rPr>
          <w:rFonts w:ascii="Trebuchet MS" w:hAnsi="Trebuchet MS" w:cs="Century Gothic"/>
          <w:color w:val="000000"/>
          <w:sz w:val="28"/>
          <w:szCs w:val="28"/>
        </w:rPr>
        <w:t>guide</w:t>
      </w:r>
      <w:r w:rsidRPr="0038207F">
        <w:rPr>
          <w:rFonts w:ascii="Trebuchet MS" w:hAnsi="Trebuchet MS" w:cs="Century Gothic"/>
          <w:color w:val="000000"/>
          <w:sz w:val="28"/>
          <w:szCs w:val="28"/>
        </w:rPr>
        <w:t xml:space="preserve"> dogs and owners. There can also be limitations to dogs working in the </w:t>
      </w:r>
      <w:r w:rsidR="00515D2E" w:rsidRPr="0038207F">
        <w:rPr>
          <w:rFonts w:ascii="Trebuchet MS" w:hAnsi="Trebuchet MS" w:cs="Century Gothic"/>
          <w:color w:val="000000"/>
          <w:sz w:val="28"/>
          <w:szCs w:val="28"/>
        </w:rPr>
        <w:t>high-density</w:t>
      </w:r>
      <w:r w:rsidRPr="0038207F">
        <w:rPr>
          <w:rFonts w:ascii="Trebuchet MS" w:hAnsi="Trebuchet MS" w:cs="Century Gothic"/>
          <w:color w:val="000000"/>
          <w:sz w:val="28"/>
          <w:szCs w:val="28"/>
        </w:rPr>
        <w:t xml:space="preserve"> crowd situations associated with</w:t>
      </w:r>
      <w:r w:rsidR="00497CAB">
        <w:rPr>
          <w:rFonts w:ascii="Trebuchet MS" w:hAnsi="Trebuchet MS" w:cs="Century Gothic"/>
          <w:color w:val="000000"/>
          <w:sz w:val="28"/>
          <w:szCs w:val="28"/>
        </w:rPr>
        <w:t xml:space="preserve"> large events</w:t>
      </w:r>
      <w:r w:rsidRPr="0038207F">
        <w:rPr>
          <w:rFonts w:ascii="Trebuchet MS" w:hAnsi="Trebuchet MS" w:cs="Century Gothic"/>
          <w:color w:val="000000"/>
          <w:sz w:val="28"/>
          <w:szCs w:val="28"/>
        </w:rPr>
        <w:t>. Guide dog owners</w:t>
      </w:r>
      <w:r w:rsidR="00DD74C9">
        <w:rPr>
          <w:rFonts w:ascii="Trebuchet MS" w:hAnsi="Trebuchet MS" w:cs="Century Gothic"/>
          <w:color w:val="000000"/>
          <w:sz w:val="28"/>
          <w:szCs w:val="28"/>
        </w:rPr>
        <w:t>,</w:t>
      </w:r>
      <w:r w:rsidRPr="0038207F">
        <w:rPr>
          <w:rFonts w:ascii="Trebuchet MS" w:hAnsi="Trebuchet MS" w:cs="Century Gothic"/>
          <w:color w:val="000000"/>
          <w:sz w:val="28"/>
          <w:szCs w:val="28"/>
        </w:rPr>
        <w:t xml:space="preserve"> will at times</w:t>
      </w:r>
      <w:r w:rsidR="00DD74C9">
        <w:rPr>
          <w:rFonts w:ascii="Trebuchet MS" w:hAnsi="Trebuchet MS" w:cs="Century Gothic"/>
          <w:color w:val="000000"/>
          <w:sz w:val="28"/>
          <w:szCs w:val="28"/>
        </w:rPr>
        <w:t>,</w:t>
      </w:r>
      <w:r w:rsidRPr="0038207F">
        <w:rPr>
          <w:rFonts w:ascii="Trebuchet MS" w:hAnsi="Trebuchet MS" w:cs="Century Gothic"/>
          <w:color w:val="000000"/>
          <w:sz w:val="28"/>
          <w:szCs w:val="28"/>
        </w:rPr>
        <w:t xml:space="preserve"> require additional support from a companion or staff member</w:t>
      </w:r>
      <w:r w:rsidR="00DD74C9">
        <w:rPr>
          <w:rFonts w:ascii="Trebuchet MS" w:hAnsi="Trebuchet MS" w:cs="Century Gothic"/>
          <w:color w:val="000000"/>
          <w:sz w:val="28"/>
          <w:szCs w:val="28"/>
        </w:rPr>
        <w:t>. A</w:t>
      </w:r>
      <w:r w:rsidRPr="0038207F">
        <w:rPr>
          <w:rFonts w:ascii="Trebuchet MS" w:hAnsi="Trebuchet MS" w:cs="Century Gothic"/>
          <w:color w:val="000000"/>
          <w:sz w:val="28"/>
          <w:szCs w:val="28"/>
        </w:rPr>
        <w:t xml:space="preserve"> dog does support confidence and safety with routine travel and emergency </w:t>
      </w:r>
      <w:r w:rsidR="001C5C3D">
        <w:rPr>
          <w:rFonts w:ascii="Trebuchet MS" w:hAnsi="Trebuchet MS" w:cs="Century Gothic"/>
          <w:color w:val="000000"/>
          <w:sz w:val="28"/>
          <w:szCs w:val="28"/>
        </w:rPr>
        <w:t>e</w:t>
      </w:r>
      <w:r w:rsidR="00CC7074">
        <w:rPr>
          <w:rFonts w:ascii="Trebuchet MS" w:hAnsi="Trebuchet MS" w:cs="Century Gothic"/>
          <w:color w:val="000000"/>
          <w:sz w:val="28"/>
          <w:szCs w:val="28"/>
        </w:rPr>
        <w:t>vacuation.</w:t>
      </w:r>
    </w:p>
    <w:p w14:paraId="51CFA689" w14:textId="77777777" w:rsidR="00BF1922" w:rsidRDefault="00BF1922" w:rsidP="00555192">
      <w:pPr>
        <w:pStyle w:val="Heading2"/>
      </w:pPr>
      <w:r w:rsidRPr="00BF1922">
        <w:t xml:space="preserve">What the law says </w:t>
      </w:r>
    </w:p>
    <w:p w14:paraId="17BD261B" w14:textId="7D28AFDC" w:rsidR="008A756B" w:rsidRDefault="008A756B" w:rsidP="008A756B">
      <w:pPr>
        <w:rPr>
          <w:rFonts w:cs="CenturyGothic"/>
          <w:szCs w:val="28"/>
        </w:rPr>
      </w:pPr>
      <w:r w:rsidRPr="00B97092">
        <w:rPr>
          <w:rFonts w:cs="CenturyGothic"/>
          <w:szCs w:val="28"/>
        </w:rPr>
        <w:t>Disabled people</w:t>
      </w:r>
      <w:r w:rsidRPr="006939BC">
        <w:rPr>
          <w:rFonts w:cs="CenturyGothic"/>
          <w:szCs w:val="28"/>
        </w:rPr>
        <w:t xml:space="preserve"> includin</w:t>
      </w:r>
      <w:r w:rsidR="00697192">
        <w:rPr>
          <w:rFonts w:cs="CenturyGothic"/>
          <w:szCs w:val="28"/>
        </w:rPr>
        <w:t>g blind and partially sighted people</w:t>
      </w:r>
      <w:r w:rsidR="00765AB2">
        <w:rPr>
          <w:rFonts w:cs="CenturyGothic"/>
          <w:szCs w:val="28"/>
        </w:rPr>
        <w:t xml:space="preserve"> and</w:t>
      </w:r>
      <w:r w:rsidRPr="006939BC">
        <w:rPr>
          <w:rFonts w:cs="CenturyGothic"/>
          <w:szCs w:val="28"/>
        </w:rPr>
        <w:t xml:space="preserve"> guide dog owners</w:t>
      </w:r>
      <w:r>
        <w:rPr>
          <w:rFonts w:cs="CenturyGothic"/>
          <w:szCs w:val="28"/>
        </w:rPr>
        <w:t xml:space="preserve">, </w:t>
      </w:r>
      <w:r w:rsidRPr="006939BC">
        <w:rPr>
          <w:rFonts w:cs="CenturyGothic"/>
          <w:szCs w:val="28"/>
        </w:rPr>
        <w:t xml:space="preserve">have important rights under the Equality Act 2010, or Disability Discrimination Act </w:t>
      </w:r>
      <w:r>
        <w:rPr>
          <w:rFonts w:cs="CenturyGothic"/>
          <w:szCs w:val="28"/>
        </w:rPr>
        <w:t xml:space="preserve">(DDA) </w:t>
      </w:r>
      <w:r w:rsidRPr="006939BC">
        <w:rPr>
          <w:rFonts w:cs="CenturyGothic"/>
          <w:szCs w:val="28"/>
        </w:rPr>
        <w:t xml:space="preserve">1995 (Northern Ireland). </w:t>
      </w:r>
    </w:p>
    <w:p w14:paraId="6611CEA9" w14:textId="77777777" w:rsidR="008A756B" w:rsidRPr="008A756B" w:rsidRDefault="008A756B" w:rsidP="008A756B">
      <w:pPr>
        <w:rPr>
          <w:rFonts w:cs="CenturyGothic"/>
          <w:szCs w:val="28"/>
        </w:rPr>
      </w:pPr>
    </w:p>
    <w:p w14:paraId="50C2C881" w14:textId="77777777" w:rsidR="00BF1922" w:rsidRPr="00703170" w:rsidRDefault="00BF1922" w:rsidP="00BF1922">
      <w:pPr>
        <w:pStyle w:val="Pa5"/>
        <w:spacing w:after="160"/>
        <w:rPr>
          <w:rFonts w:ascii="Trebuchet MS" w:hAnsi="Trebuchet MS" w:cs="Century Gothic"/>
          <w:color w:val="000000"/>
          <w:sz w:val="28"/>
          <w:szCs w:val="28"/>
        </w:rPr>
      </w:pPr>
      <w:r w:rsidRPr="00703170">
        <w:rPr>
          <w:rFonts w:ascii="Trebuchet MS" w:hAnsi="Trebuchet MS" w:cs="Century Gothic"/>
          <w:color w:val="000000"/>
          <w:sz w:val="28"/>
          <w:szCs w:val="28"/>
        </w:rPr>
        <w:t xml:space="preserve">The Equality Act and DDA in Northern Ireland provide for blind and partially sighted people to have the same right to services and access to facilities as everyone else. </w:t>
      </w:r>
    </w:p>
    <w:p w14:paraId="5B92D7FA" w14:textId="79C54C64" w:rsidR="00BF1922" w:rsidRPr="00703170" w:rsidRDefault="00BF1922" w:rsidP="00BF1922">
      <w:pPr>
        <w:pStyle w:val="Pa5"/>
        <w:spacing w:after="160"/>
        <w:rPr>
          <w:rFonts w:ascii="Trebuchet MS" w:hAnsi="Trebuchet MS" w:cs="Century Gothic"/>
          <w:color w:val="000000"/>
          <w:sz w:val="28"/>
          <w:szCs w:val="28"/>
        </w:rPr>
      </w:pPr>
      <w:r w:rsidRPr="00703170">
        <w:rPr>
          <w:rFonts w:ascii="Trebuchet MS" w:hAnsi="Trebuchet MS" w:cs="Century Gothic"/>
          <w:color w:val="000000"/>
          <w:sz w:val="28"/>
          <w:szCs w:val="28"/>
        </w:rPr>
        <w:t xml:space="preserve">This includes a duty to make reasonable adjustments to ensure that disabled people can access services, such as amending a ‘no dogs’ policy to allow guide </w:t>
      </w:r>
      <w:r w:rsidR="00EC7643">
        <w:rPr>
          <w:rFonts w:ascii="Trebuchet MS" w:hAnsi="Trebuchet MS" w:cs="Century Gothic"/>
          <w:color w:val="000000"/>
          <w:sz w:val="28"/>
          <w:szCs w:val="28"/>
        </w:rPr>
        <w:t xml:space="preserve">and </w:t>
      </w:r>
      <w:r w:rsidRPr="00703170">
        <w:rPr>
          <w:rFonts w:ascii="Trebuchet MS" w:hAnsi="Trebuchet MS" w:cs="Century Gothic"/>
          <w:color w:val="000000"/>
          <w:sz w:val="28"/>
          <w:szCs w:val="28"/>
        </w:rPr>
        <w:t xml:space="preserve">other assistance dogs. </w:t>
      </w:r>
    </w:p>
    <w:p w14:paraId="2B7466DE" w14:textId="53457B94" w:rsidR="00BF1922" w:rsidRDefault="00BF1922" w:rsidP="00BF1922">
      <w:pPr>
        <w:pStyle w:val="Pa5"/>
        <w:spacing w:after="160"/>
        <w:rPr>
          <w:rFonts w:ascii="Trebuchet MS" w:hAnsi="Trebuchet MS" w:cs="Century Gothic"/>
          <w:color w:val="000000"/>
          <w:sz w:val="28"/>
          <w:szCs w:val="28"/>
        </w:rPr>
      </w:pPr>
      <w:r w:rsidRPr="00703170">
        <w:rPr>
          <w:rFonts w:ascii="Trebuchet MS" w:hAnsi="Trebuchet MS" w:cs="Century Gothic"/>
          <w:color w:val="000000"/>
          <w:sz w:val="28"/>
          <w:szCs w:val="28"/>
        </w:rPr>
        <w:t xml:space="preserve">Staff should not refuse to serve a disabled </w:t>
      </w:r>
      <w:r w:rsidR="00EC7643" w:rsidRPr="00703170">
        <w:rPr>
          <w:rFonts w:ascii="Trebuchet MS" w:hAnsi="Trebuchet MS" w:cs="Century Gothic"/>
          <w:color w:val="000000"/>
          <w:sz w:val="28"/>
          <w:szCs w:val="28"/>
        </w:rPr>
        <w:t>person or</w:t>
      </w:r>
      <w:r w:rsidRPr="00703170">
        <w:rPr>
          <w:rFonts w:ascii="Trebuchet MS" w:hAnsi="Trebuchet MS" w:cs="Century Gothic"/>
          <w:color w:val="000000"/>
          <w:sz w:val="28"/>
          <w:szCs w:val="28"/>
        </w:rPr>
        <w:t xml:space="preserve"> provide them with a lower standard of service because of their disability. This means that a guide dog owner should not be refused service or access to services </w:t>
      </w:r>
      <w:r w:rsidR="000059B3" w:rsidRPr="00703170">
        <w:rPr>
          <w:rFonts w:ascii="Trebuchet MS" w:hAnsi="Trebuchet MS" w:cs="Century Gothic"/>
          <w:color w:val="000000"/>
          <w:sz w:val="28"/>
          <w:szCs w:val="28"/>
        </w:rPr>
        <w:t>because</w:t>
      </w:r>
      <w:r w:rsidRPr="00703170">
        <w:rPr>
          <w:rFonts w:ascii="Trebuchet MS" w:hAnsi="Trebuchet MS" w:cs="Century Gothic"/>
          <w:color w:val="000000"/>
          <w:sz w:val="28"/>
          <w:szCs w:val="28"/>
        </w:rPr>
        <w:t xml:space="preserve"> they are blind or partially</w:t>
      </w:r>
      <w:r w:rsidR="007D4A5A">
        <w:rPr>
          <w:rFonts w:ascii="Trebuchet MS" w:hAnsi="Trebuchet MS" w:cs="Century Gothic"/>
          <w:color w:val="000000"/>
          <w:sz w:val="28"/>
          <w:szCs w:val="28"/>
        </w:rPr>
        <w:t xml:space="preserve"> </w:t>
      </w:r>
      <w:r w:rsidRPr="00703170">
        <w:rPr>
          <w:rFonts w:ascii="Trebuchet MS" w:hAnsi="Trebuchet MS" w:cs="Century Gothic"/>
          <w:color w:val="000000"/>
          <w:sz w:val="28"/>
          <w:szCs w:val="28"/>
        </w:rPr>
        <w:t xml:space="preserve">sighted, or that they have a guide dog with them. Managers and staff may also need to make reasonable </w:t>
      </w:r>
      <w:r w:rsidRPr="00703170">
        <w:rPr>
          <w:rFonts w:ascii="Trebuchet MS" w:hAnsi="Trebuchet MS" w:cs="Century Gothic"/>
          <w:color w:val="000000"/>
          <w:sz w:val="28"/>
          <w:szCs w:val="28"/>
        </w:rPr>
        <w:lastRenderedPageBreak/>
        <w:t>changes to the way in which they provide their services</w:t>
      </w:r>
      <w:r w:rsidR="00196A82">
        <w:rPr>
          <w:rFonts w:ascii="Trebuchet MS" w:hAnsi="Trebuchet MS" w:cs="Century Gothic"/>
          <w:color w:val="000000"/>
          <w:sz w:val="28"/>
          <w:szCs w:val="28"/>
        </w:rPr>
        <w:t>,</w:t>
      </w:r>
      <w:r w:rsidRPr="00703170">
        <w:rPr>
          <w:rFonts w:ascii="Trebuchet MS" w:hAnsi="Trebuchet MS" w:cs="Century Gothic"/>
          <w:color w:val="000000"/>
          <w:sz w:val="28"/>
          <w:szCs w:val="28"/>
        </w:rPr>
        <w:t xml:space="preserve"> to make sure that they do not discriminate against a disabled </w:t>
      </w:r>
      <w:r w:rsidR="00CC7B63">
        <w:rPr>
          <w:rFonts w:ascii="Trebuchet MS" w:hAnsi="Trebuchet MS" w:cs="Century Gothic"/>
          <w:color w:val="000000"/>
          <w:sz w:val="28"/>
          <w:szCs w:val="28"/>
        </w:rPr>
        <w:t>person</w:t>
      </w:r>
      <w:r w:rsidRPr="00703170">
        <w:rPr>
          <w:rFonts w:ascii="Trebuchet MS" w:hAnsi="Trebuchet MS" w:cs="Century Gothic"/>
          <w:color w:val="000000"/>
          <w:sz w:val="28"/>
          <w:szCs w:val="28"/>
        </w:rPr>
        <w:t xml:space="preserve">. </w:t>
      </w:r>
    </w:p>
    <w:p w14:paraId="67286073" w14:textId="33E35E9F" w:rsidR="000B5016" w:rsidRPr="000B5016" w:rsidRDefault="00F15753" w:rsidP="000B5016">
      <w:pPr>
        <w:pStyle w:val="Heading2"/>
      </w:pPr>
      <w:r>
        <w:t xml:space="preserve">Examples of </w:t>
      </w:r>
      <w:r w:rsidR="00515D2E">
        <w:t>R</w:t>
      </w:r>
      <w:r w:rsidR="000B5016">
        <w:t xml:space="preserve">easonable </w:t>
      </w:r>
      <w:r w:rsidR="00515D2E">
        <w:t>A</w:t>
      </w:r>
      <w:r w:rsidR="000B5016">
        <w:t>djustments</w:t>
      </w:r>
    </w:p>
    <w:p w14:paraId="2B9B0C58" w14:textId="0E0FFFA0" w:rsidR="00BF1922" w:rsidRPr="00703170" w:rsidRDefault="00615CB2" w:rsidP="00BF1922">
      <w:pPr>
        <w:pStyle w:val="Pa5"/>
        <w:spacing w:after="160"/>
        <w:rPr>
          <w:rFonts w:ascii="Trebuchet MS" w:hAnsi="Trebuchet MS" w:cs="Century Gothic"/>
          <w:color w:val="000000"/>
          <w:sz w:val="28"/>
          <w:szCs w:val="28"/>
        </w:rPr>
      </w:pPr>
      <w:r>
        <w:rPr>
          <w:rFonts w:ascii="Trebuchet MS" w:hAnsi="Trebuchet MS" w:cs="Century Gothic"/>
          <w:b/>
          <w:bCs/>
          <w:color w:val="000000"/>
          <w:sz w:val="28"/>
          <w:szCs w:val="28"/>
        </w:rPr>
        <w:t>“</w:t>
      </w:r>
      <w:r w:rsidR="00BF1922" w:rsidRPr="00703170">
        <w:rPr>
          <w:rFonts w:ascii="Trebuchet MS" w:hAnsi="Trebuchet MS" w:cs="Century Gothic"/>
          <w:b/>
          <w:bCs/>
          <w:color w:val="000000"/>
          <w:sz w:val="28"/>
          <w:szCs w:val="28"/>
        </w:rPr>
        <w:t>Reasonable adjustments</w:t>
      </w:r>
      <w:r>
        <w:rPr>
          <w:rFonts w:ascii="Trebuchet MS" w:hAnsi="Trebuchet MS" w:cs="Century Gothic"/>
          <w:b/>
          <w:bCs/>
          <w:color w:val="000000"/>
          <w:sz w:val="28"/>
          <w:szCs w:val="28"/>
        </w:rPr>
        <w:t>”</w:t>
      </w:r>
      <w:r w:rsidR="00BF1922" w:rsidRPr="00703170">
        <w:rPr>
          <w:rFonts w:ascii="Trebuchet MS" w:hAnsi="Trebuchet MS" w:cs="Century Gothic"/>
          <w:b/>
          <w:bCs/>
          <w:color w:val="000000"/>
          <w:sz w:val="28"/>
          <w:szCs w:val="28"/>
        </w:rPr>
        <w:t xml:space="preserve"> is a phrase used within law to give some flexibility and allow different solutions in different situations. Staff at stadia should be able to: </w:t>
      </w:r>
    </w:p>
    <w:p w14:paraId="7635608F" w14:textId="30E5A2CB" w:rsidR="00BF1922" w:rsidRPr="00703170" w:rsidRDefault="00BF1922" w:rsidP="00D844A7">
      <w:pPr>
        <w:pStyle w:val="Default"/>
        <w:numPr>
          <w:ilvl w:val="0"/>
          <w:numId w:val="7"/>
        </w:numPr>
        <w:spacing w:afterLines="194" w:after="465"/>
        <w:ind w:left="714" w:hanging="357"/>
        <w:rPr>
          <w:rFonts w:ascii="Trebuchet MS" w:hAnsi="Trebuchet MS"/>
          <w:sz w:val="28"/>
          <w:szCs w:val="28"/>
        </w:rPr>
      </w:pPr>
      <w:r w:rsidRPr="00703170">
        <w:rPr>
          <w:rFonts w:ascii="Trebuchet MS" w:hAnsi="Trebuchet MS"/>
          <w:sz w:val="28"/>
          <w:szCs w:val="28"/>
        </w:rPr>
        <w:t xml:space="preserve">Provide a seating area for a guide dog owner with sufficient room for the dog to lie </w:t>
      </w:r>
      <w:r w:rsidR="00C513E2">
        <w:rPr>
          <w:rFonts w:ascii="Trebuchet MS" w:hAnsi="Trebuchet MS"/>
          <w:sz w:val="28"/>
          <w:szCs w:val="28"/>
        </w:rPr>
        <w:t xml:space="preserve">comfortably and safely </w:t>
      </w:r>
      <w:r w:rsidRPr="00703170">
        <w:rPr>
          <w:rFonts w:ascii="Trebuchet MS" w:hAnsi="Trebuchet MS"/>
          <w:sz w:val="28"/>
          <w:szCs w:val="28"/>
        </w:rPr>
        <w:t>next to its owner. However</w:t>
      </w:r>
      <w:r w:rsidR="000B5016">
        <w:rPr>
          <w:rFonts w:ascii="Trebuchet MS" w:hAnsi="Trebuchet MS"/>
          <w:sz w:val="28"/>
          <w:szCs w:val="28"/>
        </w:rPr>
        <w:t>,</w:t>
      </w:r>
      <w:r w:rsidRPr="00703170">
        <w:rPr>
          <w:rFonts w:ascii="Trebuchet MS" w:hAnsi="Trebuchet MS"/>
          <w:sz w:val="28"/>
          <w:szCs w:val="28"/>
        </w:rPr>
        <w:t xml:space="preserve"> a guide dog owner should not be placed in a lower standard area than any other spectator. </w:t>
      </w:r>
    </w:p>
    <w:p w14:paraId="52C7F22D" w14:textId="405EC838" w:rsidR="00812B73" w:rsidRPr="00D844A7" w:rsidRDefault="00BF1922" w:rsidP="00D844A7">
      <w:pPr>
        <w:pStyle w:val="ListParagraph"/>
        <w:numPr>
          <w:ilvl w:val="0"/>
          <w:numId w:val="7"/>
        </w:numPr>
        <w:spacing w:afterLines="194" w:after="465"/>
        <w:ind w:left="714" w:hanging="357"/>
        <w:contextualSpacing w:val="0"/>
        <w:rPr>
          <w:rFonts w:cs="CenturyGothic"/>
          <w:szCs w:val="28"/>
        </w:rPr>
      </w:pPr>
      <w:r w:rsidRPr="00862634">
        <w:rPr>
          <w:szCs w:val="28"/>
        </w:rPr>
        <w:t>Provide a sighted guide and assistance when required.</w:t>
      </w:r>
      <w:r w:rsidR="00D27A11" w:rsidRPr="00862634">
        <w:rPr>
          <w:szCs w:val="28"/>
        </w:rPr>
        <w:t xml:space="preserve"> Fo</w:t>
      </w:r>
      <w:r w:rsidR="00D27A11" w:rsidRPr="00862634">
        <w:rPr>
          <w:rFonts w:cs="CenturyGothic"/>
          <w:szCs w:val="28"/>
        </w:rPr>
        <w:t xml:space="preserve">llow this link to the Guide Dogs website for information on sighted guiding: </w:t>
      </w:r>
      <w:hyperlink r:id="rId10" w:history="1">
        <w:r w:rsidR="00D27A11" w:rsidRPr="00862634">
          <w:rPr>
            <w:rStyle w:val="Hyperlink"/>
            <w:rFonts w:eastAsiaTheme="majorEastAsia"/>
            <w:szCs w:val="28"/>
          </w:rPr>
          <w:t>Sighted guide training</w:t>
        </w:r>
      </w:hyperlink>
      <w:r w:rsidR="00D27A11" w:rsidRPr="00862634">
        <w:rPr>
          <w:rFonts w:cs="CenturyGothic"/>
          <w:sz w:val="32"/>
          <w:szCs w:val="30"/>
        </w:rPr>
        <w:t xml:space="preserve"> </w:t>
      </w:r>
    </w:p>
    <w:p w14:paraId="6B1B5B0D" w14:textId="046B1A2A" w:rsidR="00BF1922" w:rsidRPr="00703170" w:rsidRDefault="00BF1922" w:rsidP="00D844A7">
      <w:pPr>
        <w:pStyle w:val="Default"/>
        <w:numPr>
          <w:ilvl w:val="0"/>
          <w:numId w:val="7"/>
        </w:numPr>
        <w:spacing w:afterLines="194" w:after="465"/>
        <w:ind w:left="714" w:hanging="357"/>
        <w:rPr>
          <w:rFonts w:ascii="Trebuchet MS" w:hAnsi="Trebuchet MS"/>
          <w:sz w:val="28"/>
          <w:szCs w:val="28"/>
        </w:rPr>
      </w:pPr>
      <w:r w:rsidRPr="00703170">
        <w:rPr>
          <w:rFonts w:ascii="Trebuchet MS" w:hAnsi="Trebuchet MS"/>
          <w:sz w:val="28"/>
          <w:szCs w:val="28"/>
        </w:rPr>
        <w:t xml:space="preserve">Offer </w:t>
      </w:r>
      <w:r w:rsidR="00666019">
        <w:rPr>
          <w:rFonts w:ascii="Trebuchet MS" w:hAnsi="Trebuchet MS"/>
          <w:sz w:val="28"/>
          <w:szCs w:val="28"/>
        </w:rPr>
        <w:t>to assist with</w:t>
      </w:r>
      <w:r w:rsidRPr="00703170">
        <w:rPr>
          <w:rFonts w:ascii="Trebuchet MS" w:hAnsi="Trebuchet MS"/>
          <w:sz w:val="28"/>
          <w:szCs w:val="28"/>
        </w:rPr>
        <w:t xml:space="preserve"> purchasing tickets. </w:t>
      </w:r>
    </w:p>
    <w:p w14:paraId="13810287" w14:textId="1B87C06B" w:rsidR="00BF1922" w:rsidRPr="00703170" w:rsidRDefault="00BF1922" w:rsidP="00D844A7">
      <w:pPr>
        <w:pStyle w:val="Default"/>
        <w:numPr>
          <w:ilvl w:val="0"/>
          <w:numId w:val="7"/>
        </w:numPr>
        <w:spacing w:afterLines="194" w:after="465"/>
        <w:ind w:left="714" w:hanging="357"/>
        <w:rPr>
          <w:rFonts w:ascii="Trebuchet MS" w:hAnsi="Trebuchet MS"/>
          <w:sz w:val="28"/>
          <w:szCs w:val="28"/>
        </w:rPr>
      </w:pPr>
      <w:r w:rsidRPr="00703170">
        <w:rPr>
          <w:rFonts w:ascii="Trebuchet MS" w:hAnsi="Trebuchet MS"/>
          <w:sz w:val="28"/>
          <w:szCs w:val="28"/>
        </w:rPr>
        <w:t>Be aware that additional time, effort and skills are sometimes needed when providing services to blind and partially</w:t>
      </w:r>
      <w:r w:rsidR="007D4A5A">
        <w:rPr>
          <w:rFonts w:ascii="Trebuchet MS" w:hAnsi="Trebuchet MS"/>
          <w:sz w:val="28"/>
          <w:szCs w:val="28"/>
        </w:rPr>
        <w:t xml:space="preserve"> </w:t>
      </w:r>
      <w:r w:rsidRPr="00703170">
        <w:rPr>
          <w:rFonts w:ascii="Trebuchet MS" w:hAnsi="Trebuchet MS"/>
          <w:sz w:val="28"/>
          <w:szCs w:val="28"/>
        </w:rPr>
        <w:t xml:space="preserve">sighted people. </w:t>
      </w:r>
    </w:p>
    <w:p w14:paraId="679437F3" w14:textId="4792CE70" w:rsidR="00BF1922" w:rsidRPr="00D844A7" w:rsidRDefault="00BF1922" w:rsidP="00D844A7">
      <w:pPr>
        <w:pStyle w:val="Default"/>
        <w:numPr>
          <w:ilvl w:val="0"/>
          <w:numId w:val="7"/>
        </w:numPr>
        <w:spacing w:afterLines="194" w:after="465"/>
        <w:ind w:left="714" w:hanging="357"/>
        <w:rPr>
          <w:rFonts w:ascii="Trebuchet MS" w:hAnsi="Trebuchet MS"/>
          <w:sz w:val="28"/>
          <w:szCs w:val="28"/>
        </w:rPr>
      </w:pPr>
      <w:r w:rsidRPr="00703170">
        <w:rPr>
          <w:rFonts w:ascii="Trebuchet MS" w:hAnsi="Trebuchet MS"/>
          <w:sz w:val="28"/>
          <w:szCs w:val="28"/>
        </w:rPr>
        <w:t xml:space="preserve">Provide information in alternative formats for supporters/spectators, </w:t>
      </w:r>
      <w:r w:rsidR="00E53469" w:rsidRPr="00703170">
        <w:rPr>
          <w:rFonts w:ascii="Trebuchet MS" w:hAnsi="Trebuchet MS"/>
          <w:sz w:val="28"/>
          <w:szCs w:val="28"/>
        </w:rPr>
        <w:t>e.g.</w:t>
      </w:r>
      <w:r w:rsidRPr="00703170">
        <w:rPr>
          <w:rFonts w:ascii="Trebuchet MS" w:hAnsi="Trebuchet MS"/>
          <w:sz w:val="28"/>
          <w:szCs w:val="28"/>
        </w:rPr>
        <w:t xml:space="preserve"> Braille and large print programmes and information leaflets. </w:t>
      </w:r>
    </w:p>
    <w:p w14:paraId="5AD64342" w14:textId="17FB3C07" w:rsidR="00D77F2B" w:rsidRPr="00D844A7" w:rsidRDefault="00BF1922" w:rsidP="00D844A7">
      <w:pPr>
        <w:pStyle w:val="Pa5"/>
        <w:numPr>
          <w:ilvl w:val="0"/>
          <w:numId w:val="7"/>
        </w:numPr>
        <w:spacing w:afterLines="194" w:after="465" w:line="240" w:lineRule="auto"/>
        <w:ind w:left="714" w:hanging="357"/>
        <w:rPr>
          <w:rFonts w:ascii="Trebuchet MS" w:hAnsi="Trebuchet MS" w:cs="Century Gothic"/>
          <w:color w:val="000000"/>
          <w:sz w:val="28"/>
          <w:szCs w:val="28"/>
        </w:rPr>
      </w:pPr>
      <w:r w:rsidRPr="001513D6">
        <w:rPr>
          <w:rFonts w:ascii="Trebuchet MS" w:hAnsi="Trebuchet MS" w:cs="Century Gothic"/>
          <w:color w:val="000000"/>
          <w:sz w:val="28"/>
          <w:szCs w:val="28"/>
        </w:rPr>
        <w:t xml:space="preserve">It is good practice to provide a dedicated audio commentary of matches and other sporting events. </w:t>
      </w:r>
    </w:p>
    <w:p w14:paraId="5308B242" w14:textId="098B23AD" w:rsidR="00D77F2B" w:rsidRPr="00615CB2" w:rsidRDefault="00830FE4" w:rsidP="00D844A7">
      <w:pPr>
        <w:pStyle w:val="Default"/>
        <w:numPr>
          <w:ilvl w:val="0"/>
          <w:numId w:val="7"/>
        </w:numPr>
        <w:spacing w:afterLines="194" w:after="465"/>
        <w:ind w:left="714" w:hanging="357"/>
        <w:rPr>
          <w:rFonts w:ascii="Trebuchet MS" w:hAnsi="Trebuchet MS"/>
          <w:sz w:val="28"/>
          <w:szCs w:val="28"/>
        </w:rPr>
      </w:pPr>
      <w:r w:rsidRPr="00615CB2">
        <w:rPr>
          <w:rFonts w:ascii="Trebuchet MS" w:hAnsi="Trebuchet MS"/>
          <w:sz w:val="28"/>
          <w:szCs w:val="28"/>
        </w:rPr>
        <w:t xml:space="preserve">Assign a location at the venue where </w:t>
      </w:r>
      <w:r w:rsidR="00A95BC6" w:rsidRPr="00615CB2">
        <w:rPr>
          <w:rFonts w:ascii="Trebuchet MS" w:hAnsi="Trebuchet MS"/>
          <w:sz w:val="28"/>
          <w:szCs w:val="28"/>
        </w:rPr>
        <w:t xml:space="preserve">a guide dog could be accommodated during the event.  This must be </w:t>
      </w:r>
      <w:r w:rsidR="00196A82">
        <w:rPr>
          <w:rFonts w:ascii="Trebuchet MS" w:hAnsi="Trebuchet MS"/>
          <w:sz w:val="28"/>
          <w:szCs w:val="28"/>
        </w:rPr>
        <w:t>agreed</w:t>
      </w:r>
      <w:r w:rsidR="00A95BC6" w:rsidRPr="00615CB2">
        <w:rPr>
          <w:rFonts w:ascii="Trebuchet MS" w:hAnsi="Trebuchet MS"/>
          <w:sz w:val="28"/>
          <w:szCs w:val="28"/>
        </w:rPr>
        <w:t xml:space="preserve"> with the guide dog owner. </w:t>
      </w:r>
      <w:r w:rsidR="007C6BF6" w:rsidRPr="00615CB2">
        <w:rPr>
          <w:rFonts w:ascii="Trebuchet MS" w:hAnsi="Trebuchet MS"/>
          <w:sz w:val="28"/>
          <w:szCs w:val="28"/>
        </w:rPr>
        <w:t>Guide Dogs can also provide advice.</w:t>
      </w:r>
    </w:p>
    <w:p w14:paraId="18E04758" w14:textId="445C46D4" w:rsidR="00BF1922" w:rsidRPr="00BF1922" w:rsidRDefault="00BF1922" w:rsidP="00555192">
      <w:pPr>
        <w:pStyle w:val="Heading2"/>
      </w:pPr>
      <w:r w:rsidRPr="00BF1922">
        <w:t xml:space="preserve">Provision for the </w:t>
      </w:r>
      <w:r w:rsidR="004E1250">
        <w:t>G</w:t>
      </w:r>
      <w:r w:rsidRPr="00BF1922">
        <w:t xml:space="preserve">uide </w:t>
      </w:r>
      <w:r w:rsidR="004E1250">
        <w:t>D</w:t>
      </w:r>
      <w:r w:rsidRPr="00BF1922">
        <w:t xml:space="preserve">og </w:t>
      </w:r>
      <w:r w:rsidR="004E1250">
        <w:t>O</w:t>
      </w:r>
      <w:r w:rsidRPr="00BF1922">
        <w:t xml:space="preserve">wner and their </w:t>
      </w:r>
      <w:r w:rsidR="004E1250">
        <w:t>D</w:t>
      </w:r>
      <w:r w:rsidRPr="00BF1922">
        <w:t xml:space="preserve">og </w:t>
      </w:r>
    </w:p>
    <w:p w14:paraId="622A0C88" w14:textId="77777777" w:rsidR="00BF1922" w:rsidRPr="009A2571" w:rsidRDefault="00BF1922" w:rsidP="00862634">
      <w:pPr>
        <w:pStyle w:val="Default"/>
        <w:numPr>
          <w:ilvl w:val="0"/>
          <w:numId w:val="9"/>
        </w:numPr>
        <w:spacing w:after="194"/>
        <w:rPr>
          <w:rFonts w:ascii="Trebuchet MS" w:hAnsi="Trebuchet MS"/>
          <w:sz w:val="28"/>
          <w:szCs w:val="28"/>
        </w:rPr>
      </w:pPr>
      <w:r w:rsidRPr="009A2571">
        <w:rPr>
          <w:rFonts w:ascii="Trebuchet MS" w:hAnsi="Trebuchet MS"/>
          <w:sz w:val="28"/>
          <w:szCs w:val="28"/>
        </w:rPr>
        <w:t xml:space="preserve">Never distract a working guide dog. Check with the owner before any contact is made. </w:t>
      </w:r>
    </w:p>
    <w:p w14:paraId="022FA08A" w14:textId="77777777" w:rsidR="00BF1922" w:rsidRPr="009A2571" w:rsidRDefault="00BF1922" w:rsidP="00862634">
      <w:pPr>
        <w:pStyle w:val="Default"/>
        <w:numPr>
          <w:ilvl w:val="0"/>
          <w:numId w:val="9"/>
        </w:numPr>
        <w:spacing w:after="194"/>
        <w:rPr>
          <w:rFonts w:ascii="Trebuchet MS" w:hAnsi="Trebuchet MS"/>
          <w:sz w:val="28"/>
          <w:szCs w:val="28"/>
        </w:rPr>
      </w:pPr>
      <w:r w:rsidRPr="009A2571">
        <w:rPr>
          <w:rFonts w:ascii="Trebuchet MS" w:hAnsi="Trebuchet MS"/>
          <w:sz w:val="28"/>
          <w:szCs w:val="28"/>
        </w:rPr>
        <w:lastRenderedPageBreak/>
        <w:t xml:space="preserve">Never feed the dog. Guide dogs are working animals and are fed a strict diet at regular times. Any additional food may cause the dog to be sick or affect its health. </w:t>
      </w:r>
    </w:p>
    <w:p w14:paraId="782E8D85" w14:textId="164D7993" w:rsidR="00BF1922" w:rsidRPr="009A2571" w:rsidRDefault="00BF1922" w:rsidP="00862634">
      <w:pPr>
        <w:pStyle w:val="Default"/>
        <w:numPr>
          <w:ilvl w:val="0"/>
          <w:numId w:val="9"/>
        </w:numPr>
        <w:spacing w:after="194"/>
        <w:rPr>
          <w:rFonts w:ascii="Trebuchet MS" w:hAnsi="Trebuchet MS"/>
          <w:sz w:val="28"/>
          <w:szCs w:val="28"/>
        </w:rPr>
      </w:pPr>
      <w:r w:rsidRPr="009A2571">
        <w:rPr>
          <w:rFonts w:ascii="Trebuchet MS" w:hAnsi="Trebuchet MS"/>
          <w:sz w:val="28"/>
          <w:szCs w:val="28"/>
        </w:rPr>
        <w:t xml:space="preserve">Provide a water bowl for the </w:t>
      </w:r>
      <w:r w:rsidR="0086451B">
        <w:rPr>
          <w:rFonts w:ascii="Trebuchet MS" w:hAnsi="Trebuchet MS"/>
          <w:sz w:val="28"/>
          <w:szCs w:val="28"/>
        </w:rPr>
        <w:t xml:space="preserve">guide </w:t>
      </w:r>
      <w:r w:rsidRPr="009A2571">
        <w:rPr>
          <w:rFonts w:ascii="Trebuchet MS" w:hAnsi="Trebuchet MS"/>
          <w:sz w:val="28"/>
          <w:szCs w:val="28"/>
        </w:rPr>
        <w:t xml:space="preserve">dog if asked. </w:t>
      </w:r>
    </w:p>
    <w:p w14:paraId="2CF81AC9" w14:textId="77777777" w:rsidR="00BF1922" w:rsidRPr="009A2571" w:rsidRDefault="00BF1922" w:rsidP="00862634">
      <w:pPr>
        <w:pStyle w:val="Default"/>
        <w:numPr>
          <w:ilvl w:val="0"/>
          <w:numId w:val="9"/>
        </w:numPr>
        <w:spacing w:after="194"/>
        <w:rPr>
          <w:rFonts w:ascii="Trebuchet MS" w:hAnsi="Trebuchet MS"/>
          <w:sz w:val="28"/>
          <w:szCs w:val="28"/>
        </w:rPr>
      </w:pPr>
      <w:r w:rsidRPr="009A2571">
        <w:rPr>
          <w:rFonts w:ascii="Trebuchet MS" w:hAnsi="Trebuchet MS"/>
          <w:sz w:val="28"/>
          <w:szCs w:val="28"/>
        </w:rPr>
        <w:t xml:space="preserve">In seating areas make sure there is sufficient space for a guide dog and its owner. </w:t>
      </w:r>
    </w:p>
    <w:p w14:paraId="452857FA" w14:textId="712E5761" w:rsidR="00BF1922" w:rsidRPr="009A2571" w:rsidRDefault="00BF1922" w:rsidP="00862634">
      <w:pPr>
        <w:pStyle w:val="Default"/>
        <w:numPr>
          <w:ilvl w:val="0"/>
          <w:numId w:val="9"/>
        </w:numPr>
        <w:spacing w:after="194"/>
        <w:rPr>
          <w:rFonts w:ascii="Trebuchet MS" w:hAnsi="Trebuchet MS"/>
          <w:sz w:val="28"/>
          <w:szCs w:val="28"/>
        </w:rPr>
      </w:pPr>
      <w:r w:rsidRPr="009A2571">
        <w:rPr>
          <w:rFonts w:ascii="Trebuchet MS" w:hAnsi="Trebuchet MS"/>
          <w:sz w:val="28"/>
          <w:szCs w:val="28"/>
        </w:rPr>
        <w:t xml:space="preserve">Provide information and help if needed, for example, to access points into the stadium which aren’t turn-stiles (which are too narrow for a guide dog owner </w:t>
      </w:r>
      <w:r w:rsidR="00BE199A">
        <w:rPr>
          <w:rFonts w:ascii="Trebuchet MS" w:hAnsi="Trebuchet MS"/>
          <w:sz w:val="28"/>
          <w:szCs w:val="28"/>
        </w:rPr>
        <w:t xml:space="preserve">and </w:t>
      </w:r>
      <w:r w:rsidR="00095396">
        <w:rPr>
          <w:rFonts w:ascii="Trebuchet MS" w:hAnsi="Trebuchet MS"/>
          <w:sz w:val="28"/>
          <w:szCs w:val="28"/>
        </w:rPr>
        <w:t>their</w:t>
      </w:r>
      <w:r w:rsidRPr="009A2571">
        <w:rPr>
          <w:rFonts w:ascii="Trebuchet MS" w:hAnsi="Trebuchet MS"/>
          <w:sz w:val="28"/>
          <w:szCs w:val="28"/>
        </w:rPr>
        <w:t xml:space="preserve"> dog to access). </w:t>
      </w:r>
    </w:p>
    <w:p w14:paraId="7248A329" w14:textId="6BD0A3B1" w:rsidR="00BF1922" w:rsidRPr="0082121C" w:rsidRDefault="00BF1922" w:rsidP="00862634">
      <w:pPr>
        <w:pStyle w:val="Default"/>
        <w:numPr>
          <w:ilvl w:val="0"/>
          <w:numId w:val="9"/>
        </w:numPr>
        <w:rPr>
          <w:rFonts w:ascii="Trebuchet MS" w:hAnsi="Trebuchet MS"/>
          <w:sz w:val="28"/>
          <w:szCs w:val="28"/>
        </w:rPr>
      </w:pPr>
      <w:r w:rsidRPr="009A2571">
        <w:rPr>
          <w:rFonts w:ascii="Trebuchet MS" w:hAnsi="Trebuchet MS"/>
          <w:sz w:val="28"/>
          <w:szCs w:val="28"/>
        </w:rPr>
        <w:t>Provide appropriate relief areas for guide dogs and other assistance dogs. Many new stadia incorporate relief areas in their design. If the facilities are located outside the stadium</w:t>
      </w:r>
      <w:r w:rsidR="00CF6802">
        <w:rPr>
          <w:rFonts w:ascii="Trebuchet MS" w:hAnsi="Trebuchet MS"/>
          <w:sz w:val="28"/>
          <w:szCs w:val="28"/>
        </w:rPr>
        <w:t>,</w:t>
      </w:r>
      <w:r w:rsidRPr="009A2571">
        <w:rPr>
          <w:rFonts w:ascii="Trebuchet MS" w:hAnsi="Trebuchet MS"/>
          <w:sz w:val="28"/>
          <w:szCs w:val="28"/>
        </w:rPr>
        <w:t xml:space="preserve"> staff support will be needed to guide the owner to the area. Guide Dogs can advise on the provision of suitable relief facilities. (See </w:t>
      </w:r>
      <w:r w:rsidR="00606263">
        <w:rPr>
          <w:rFonts w:ascii="Trebuchet MS" w:hAnsi="Trebuchet MS"/>
          <w:sz w:val="28"/>
          <w:szCs w:val="28"/>
        </w:rPr>
        <w:t>Further Information).</w:t>
      </w:r>
      <w:r w:rsidRPr="009A2571">
        <w:rPr>
          <w:rFonts w:ascii="Trebuchet MS" w:hAnsi="Trebuchet MS"/>
          <w:sz w:val="28"/>
          <w:szCs w:val="28"/>
        </w:rPr>
        <w:t xml:space="preserve"> </w:t>
      </w:r>
    </w:p>
    <w:p w14:paraId="67A83ECC" w14:textId="77777777" w:rsidR="00BF1922" w:rsidRPr="00BF1922" w:rsidRDefault="00BF1922" w:rsidP="00555192">
      <w:pPr>
        <w:pStyle w:val="Heading2"/>
      </w:pPr>
      <w:r w:rsidRPr="00BF1922">
        <w:t xml:space="preserve">Location of guide dog and owner within the venue </w:t>
      </w:r>
    </w:p>
    <w:p w14:paraId="3C7E0F52" w14:textId="69DFBAAC" w:rsidR="00BF1922" w:rsidRPr="0082121C" w:rsidRDefault="00BF1922" w:rsidP="00BF1922">
      <w:pPr>
        <w:pStyle w:val="Pa5"/>
        <w:spacing w:after="160"/>
        <w:rPr>
          <w:rFonts w:ascii="Trebuchet MS" w:hAnsi="Trebuchet MS" w:cs="Century Gothic"/>
          <w:color w:val="000000"/>
          <w:sz w:val="28"/>
          <w:szCs w:val="28"/>
        </w:rPr>
      </w:pPr>
      <w:r w:rsidRPr="0082121C">
        <w:rPr>
          <w:rFonts w:ascii="Trebuchet MS" w:hAnsi="Trebuchet MS" w:cs="Century Gothic"/>
          <w:color w:val="000000"/>
          <w:sz w:val="28"/>
          <w:szCs w:val="28"/>
        </w:rPr>
        <w:t>The design features of new and refurbished stadia and other sports arenas should allow the freedom of choice for a blind or partially</w:t>
      </w:r>
      <w:r w:rsidR="007D4A5A">
        <w:rPr>
          <w:rFonts w:ascii="Trebuchet MS" w:hAnsi="Trebuchet MS" w:cs="Century Gothic"/>
          <w:color w:val="000000"/>
          <w:sz w:val="28"/>
          <w:szCs w:val="28"/>
        </w:rPr>
        <w:t xml:space="preserve"> </w:t>
      </w:r>
      <w:r w:rsidRPr="0082121C">
        <w:rPr>
          <w:rFonts w:ascii="Trebuchet MS" w:hAnsi="Trebuchet MS" w:cs="Century Gothic"/>
          <w:color w:val="000000"/>
          <w:sz w:val="28"/>
          <w:szCs w:val="28"/>
        </w:rPr>
        <w:t xml:space="preserve">sighted person, accompanied by a guide dog and/or a sighted companion, to sit anywhere within the </w:t>
      </w:r>
      <w:r w:rsidR="00D81CBB">
        <w:rPr>
          <w:rFonts w:ascii="Trebuchet MS" w:hAnsi="Trebuchet MS" w:cs="Century Gothic"/>
          <w:color w:val="000000"/>
          <w:sz w:val="28"/>
          <w:szCs w:val="28"/>
        </w:rPr>
        <w:t>venue</w:t>
      </w:r>
      <w:r w:rsidR="007D4A5A">
        <w:rPr>
          <w:rFonts w:ascii="Trebuchet MS" w:hAnsi="Trebuchet MS" w:cs="Century Gothic"/>
          <w:color w:val="000000"/>
          <w:sz w:val="28"/>
          <w:szCs w:val="28"/>
        </w:rPr>
        <w:t>. F</w:t>
      </w:r>
      <w:r w:rsidRPr="0082121C">
        <w:rPr>
          <w:rFonts w:ascii="Trebuchet MS" w:hAnsi="Trebuchet MS" w:cs="Century Gothic"/>
          <w:color w:val="000000"/>
          <w:sz w:val="28"/>
          <w:szCs w:val="28"/>
        </w:rPr>
        <w:t xml:space="preserve">acilities should be developed to </w:t>
      </w:r>
      <w:r w:rsidR="004E1250" w:rsidRPr="0082121C">
        <w:rPr>
          <w:rFonts w:ascii="Trebuchet MS" w:hAnsi="Trebuchet MS" w:cs="Century Gothic"/>
          <w:color w:val="000000"/>
          <w:sz w:val="28"/>
          <w:szCs w:val="28"/>
        </w:rPr>
        <w:t>consider</w:t>
      </w:r>
      <w:r w:rsidRPr="0082121C">
        <w:rPr>
          <w:rFonts w:ascii="Trebuchet MS" w:hAnsi="Trebuchet MS" w:cs="Century Gothic"/>
          <w:color w:val="000000"/>
          <w:sz w:val="28"/>
          <w:szCs w:val="28"/>
        </w:rPr>
        <w:t xml:space="preserve"> their requirements. </w:t>
      </w:r>
    </w:p>
    <w:p w14:paraId="4B1E9641" w14:textId="77777777" w:rsidR="00BF1922" w:rsidRPr="0082121C" w:rsidRDefault="00BF1922" w:rsidP="00BF1922">
      <w:pPr>
        <w:pStyle w:val="Pa5"/>
        <w:spacing w:after="160"/>
        <w:rPr>
          <w:rFonts w:ascii="Trebuchet MS" w:hAnsi="Trebuchet MS" w:cs="Century Gothic"/>
          <w:color w:val="000000"/>
          <w:sz w:val="28"/>
          <w:szCs w:val="28"/>
        </w:rPr>
      </w:pPr>
      <w:r w:rsidRPr="0082121C">
        <w:rPr>
          <w:rFonts w:ascii="Trebuchet MS" w:hAnsi="Trebuchet MS" w:cs="Century Gothic"/>
          <w:color w:val="000000"/>
          <w:sz w:val="28"/>
          <w:szCs w:val="28"/>
        </w:rPr>
        <w:t xml:space="preserve">The best place for a guide dog is with its owner, who will have both the skills and the relationship with their dog that ensures a high level of control. </w:t>
      </w:r>
    </w:p>
    <w:p w14:paraId="6F7710CE" w14:textId="242435F7" w:rsidR="00BF1922" w:rsidRPr="0082121C" w:rsidRDefault="00BF1922" w:rsidP="00BF1922">
      <w:pPr>
        <w:pStyle w:val="Pa5"/>
        <w:spacing w:after="160"/>
        <w:rPr>
          <w:rFonts w:ascii="Trebuchet MS" w:hAnsi="Trebuchet MS" w:cs="Century Gothic"/>
          <w:color w:val="000000"/>
          <w:sz w:val="36"/>
          <w:szCs w:val="36"/>
        </w:rPr>
      </w:pPr>
      <w:r w:rsidRPr="0082121C">
        <w:rPr>
          <w:rFonts w:ascii="Trebuchet MS" w:hAnsi="Trebuchet MS" w:cs="Century Gothic"/>
          <w:color w:val="000000"/>
          <w:sz w:val="28"/>
          <w:szCs w:val="28"/>
        </w:rPr>
        <w:t xml:space="preserve">The front row of a block on any tier of seats will usually provide more space and comfort for a guide dog. </w:t>
      </w:r>
    </w:p>
    <w:p w14:paraId="49A0BB65" w14:textId="4BD8B267" w:rsidR="00BF1922" w:rsidRPr="00BF1922" w:rsidRDefault="00BF1922" w:rsidP="00555192">
      <w:pPr>
        <w:pStyle w:val="Heading2"/>
      </w:pPr>
      <w:r w:rsidRPr="00BF1922">
        <w:t xml:space="preserve">Comfort and </w:t>
      </w:r>
      <w:r w:rsidR="004E1250">
        <w:t>S</w:t>
      </w:r>
      <w:r w:rsidRPr="00BF1922">
        <w:t>afety</w:t>
      </w:r>
    </w:p>
    <w:p w14:paraId="3641EDC7" w14:textId="611CD760" w:rsidR="00BF1922" w:rsidRPr="002D17F0" w:rsidRDefault="00BF1922" w:rsidP="00BF1922">
      <w:pPr>
        <w:pStyle w:val="Pa5"/>
        <w:spacing w:after="160"/>
        <w:rPr>
          <w:rFonts w:ascii="Trebuchet MS" w:hAnsi="Trebuchet MS" w:cs="Century Gothic"/>
          <w:color w:val="000000"/>
          <w:sz w:val="28"/>
          <w:szCs w:val="28"/>
        </w:rPr>
      </w:pPr>
      <w:r w:rsidRPr="002D17F0">
        <w:rPr>
          <w:rFonts w:ascii="Trebuchet MS" w:hAnsi="Trebuchet MS" w:cs="Century Gothic"/>
          <w:color w:val="000000"/>
          <w:sz w:val="28"/>
          <w:szCs w:val="28"/>
        </w:rPr>
        <w:t xml:space="preserve">As previously </w:t>
      </w:r>
      <w:r w:rsidR="00695908" w:rsidRPr="002D17F0">
        <w:rPr>
          <w:rFonts w:ascii="Trebuchet MS" w:hAnsi="Trebuchet MS" w:cs="Century Gothic"/>
          <w:color w:val="000000"/>
          <w:sz w:val="28"/>
          <w:szCs w:val="28"/>
        </w:rPr>
        <w:t>stated,</w:t>
      </w:r>
      <w:r w:rsidRPr="002D17F0">
        <w:rPr>
          <w:rFonts w:ascii="Trebuchet MS" w:hAnsi="Trebuchet MS" w:cs="Century Gothic"/>
          <w:color w:val="000000"/>
          <w:sz w:val="28"/>
          <w:szCs w:val="28"/>
        </w:rPr>
        <w:t xml:space="preserve"> it should be recognised that</w:t>
      </w:r>
      <w:r w:rsidR="00E91A3B">
        <w:rPr>
          <w:rFonts w:ascii="Trebuchet MS" w:hAnsi="Trebuchet MS" w:cs="Century Gothic"/>
          <w:color w:val="000000"/>
          <w:sz w:val="28"/>
          <w:szCs w:val="28"/>
        </w:rPr>
        <w:t xml:space="preserve"> large public venues</w:t>
      </w:r>
      <w:r w:rsidRPr="002D17F0">
        <w:rPr>
          <w:rFonts w:ascii="Trebuchet MS" w:hAnsi="Trebuchet MS" w:cs="Century Gothic"/>
          <w:color w:val="000000"/>
          <w:sz w:val="28"/>
          <w:szCs w:val="28"/>
        </w:rPr>
        <w:t xml:space="preserve"> can be highly complex and confusing environments and there are limitations for guide dogs working in the </w:t>
      </w:r>
      <w:r w:rsidR="002145AC" w:rsidRPr="002D17F0">
        <w:rPr>
          <w:rFonts w:ascii="Trebuchet MS" w:hAnsi="Trebuchet MS" w:cs="Century Gothic"/>
          <w:color w:val="000000"/>
          <w:sz w:val="28"/>
          <w:szCs w:val="28"/>
        </w:rPr>
        <w:t>high-density</w:t>
      </w:r>
      <w:r w:rsidRPr="002D17F0">
        <w:rPr>
          <w:rFonts w:ascii="Trebuchet MS" w:hAnsi="Trebuchet MS" w:cs="Century Gothic"/>
          <w:color w:val="000000"/>
          <w:sz w:val="28"/>
          <w:szCs w:val="28"/>
        </w:rPr>
        <w:t xml:space="preserve"> crowd environments associated with </w:t>
      </w:r>
      <w:r w:rsidR="0048685B">
        <w:rPr>
          <w:rFonts w:ascii="Trebuchet MS" w:hAnsi="Trebuchet MS" w:cs="Century Gothic"/>
          <w:color w:val="000000"/>
          <w:sz w:val="28"/>
          <w:szCs w:val="28"/>
        </w:rPr>
        <w:t>large events</w:t>
      </w:r>
      <w:r w:rsidRPr="002D17F0">
        <w:rPr>
          <w:rFonts w:ascii="Trebuchet MS" w:hAnsi="Trebuchet MS" w:cs="Century Gothic"/>
          <w:color w:val="000000"/>
          <w:sz w:val="28"/>
          <w:szCs w:val="28"/>
        </w:rPr>
        <w:t xml:space="preserve">. </w:t>
      </w:r>
      <w:r w:rsidR="00F969DA">
        <w:rPr>
          <w:rFonts w:ascii="Trebuchet MS" w:hAnsi="Trebuchet MS" w:cs="Century Gothic"/>
          <w:color w:val="000000"/>
          <w:sz w:val="28"/>
          <w:szCs w:val="28"/>
        </w:rPr>
        <w:t>Accessible r</w:t>
      </w:r>
      <w:r w:rsidR="00294EA4">
        <w:rPr>
          <w:rFonts w:ascii="Trebuchet MS" w:hAnsi="Trebuchet MS" w:cs="Century Gothic"/>
          <w:color w:val="000000"/>
          <w:sz w:val="28"/>
          <w:szCs w:val="28"/>
        </w:rPr>
        <w:t>outes</w:t>
      </w:r>
      <w:r w:rsidR="00321B33">
        <w:rPr>
          <w:rFonts w:ascii="Trebuchet MS" w:hAnsi="Trebuchet MS" w:cs="Century Gothic"/>
          <w:color w:val="000000"/>
          <w:sz w:val="28"/>
          <w:szCs w:val="28"/>
        </w:rPr>
        <w:t xml:space="preserve">, </w:t>
      </w:r>
      <w:r w:rsidR="00321B33" w:rsidRPr="002D17F0">
        <w:rPr>
          <w:rFonts w:ascii="Trebuchet MS" w:hAnsi="Trebuchet MS" w:cs="Century Gothic"/>
          <w:color w:val="000000"/>
          <w:sz w:val="28"/>
          <w:szCs w:val="28"/>
        </w:rPr>
        <w:t>without obstructions such as turn-stiles</w:t>
      </w:r>
      <w:r w:rsidR="00321B33">
        <w:rPr>
          <w:rFonts w:ascii="Trebuchet MS" w:hAnsi="Trebuchet MS" w:cs="Century Gothic"/>
          <w:color w:val="000000"/>
          <w:sz w:val="28"/>
          <w:szCs w:val="28"/>
        </w:rPr>
        <w:t>,</w:t>
      </w:r>
      <w:r w:rsidR="00294EA4">
        <w:rPr>
          <w:rFonts w:ascii="Trebuchet MS" w:hAnsi="Trebuchet MS" w:cs="Century Gothic"/>
          <w:color w:val="000000"/>
          <w:sz w:val="28"/>
          <w:szCs w:val="28"/>
        </w:rPr>
        <w:t xml:space="preserve"> should be identified </w:t>
      </w:r>
      <w:r w:rsidR="00E04DA9">
        <w:rPr>
          <w:rFonts w:ascii="Trebuchet MS" w:hAnsi="Trebuchet MS" w:cs="Century Gothic"/>
          <w:color w:val="000000"/>
          <w:sz w:val="28"/>
          <w:szCs w:val="28"/>
        </w:rPr>
        <w:t xml:space="preserve">both </w:t>
      </w:r>
      <w:r w:rsidRPr="002D17F0">
        <w:rPr>
          <w:rFonts w:ascii="Trebuchet MS" w:hAnsi="Trebuchet MS" w:cs="Century Gothic"/>
          <w:color w:val="000000"/>
          <w:sz w:val="28"/>
          <w:szCs w:val="28"/>
        </w:rPr>
        <w:t>in and out of the stadium for the guide dog owner</w:t>
      </w:r>
      <w:r w:rsidR="00C41E20">
        <w:rPr>
          <w:rFonts w:ascii="Trebuchet MS" w:hAnsi="Trebuchet MS" w:cs="Century Gothic"/>
          <w:color w:val="000000"/>
          <w:sz w:val="28"/>
          <w:szCs w:val="28"/>
        </w:rPr>
        <w:t>.</w:t>
      </w:r>
    </w:p>
    <w:p w14:paraId="1A4BCE33" w14:textId="13BD1F4D" w:rsidR="00BF1922" w:rsidRPr="002D17F0" w:rsidRDefault="00BE473F" w:rsidP="00BF1922">
      <w:pPr>
        <w:pStyle w:val="Pa5"/>
        <w:spacing w:after="160"/>
        <w:rPr>
          <w:rFonts w:ascii="Trebuchet MS" w:hAnsi="Trebuchet MS" w:cs="Century Gothic"/>
          <w:color w:val="000000"/>
          <w:sz w:val="28"/>
          <w:szCs w:val="28"/>
        </w:rPr>
      </w:pPr>
      <w:r>
        <w:rPr>
          <w:rFonts w:ascii="Trebuchet MS" w:hAnsi="Trebuchet MS" w:cs="Century Gothic"/>
          <w:color w:val="000000"/>
          <w:sz w:val="28"/>
          <w:szCs w:val="28"/>
        </w:rPr>
        <w:t>A</w:t>
      </w:r>
      <w:r w:rsidR="00BF1922" w:rsidRPr="002D17F0">
        <w:rPr>
          <w:rFonts w:ascii="Trebuchet MS" w:hAnsi="Trebuchet MS" w:cs="Century Gothic"/>
          <w:color w:val="000000"/>
          <w:sz w:val="28"/>
          <w:szCs w:val="28"/>
        </w:rPr>
        <w:t xml:space="preserve"> sighted companion and/or staff support may also be required within the internal and external stadium environment. A sighted companion </w:t>
      </w:r>
      <w:r w:rsidR="00BF1922" w:rsidRPr="002D17F0">
        <w:rPr>
          <w:rFonts w:ascii="Trebuchet MS" w:hAnsi="Trebuchet MS" w:cs="Century Gothic"/>
          <w:color w:val="000000"/>
          <w:sz w:val="28"/>
          <w:szCs w:val="28"/>
        </w:rPr>
        <w:lastRenderedPageBreak/>
        <w:t xml:space="preserve">can also enhance safety, relaxation and mobility and provide effective support in respect of emergency evacuation procedures. </w:t>
      </w:r>
    </w:p>
    <w:p w14:paraId="69324B5F" w14:textId="3A9A8A61" w:rsidR="00BF1922" w:rsidRPr="00BF1922" w:rsidRDefault="00BF1922" w:rsidP="00555192">
      <w:pPr>
        <w:pStyle w:val="Heading2"/>
      </w:pPr>
      <w:r w:rsidRPr="00BF1922">
        <w:t xml:space="preserve">Evacuation of </w:t>
      </w:r>
      <w:r w:rsidR="004E1250">
        <w:t>V</w:t>
      </w:r>
      <w:r w:rsidRPr="00BF1922">
        <w:t>enues/</w:t>
      </w:r>
      <w:r w:rsidR="004E1250">
        <w:t>S</w:t>
      </w:r>
      <w:r w:rsidRPr="00BF1922">
        <w:t xml:space="preserve">tadia </w:t>
      </w:r>
    </w:p>
    <w:p w14:paraId="49827B57" w14:textId="13C92E27" w:rsidR="00BF1922" w:rsidRPr="00FA169D" w:rsidRDefault="00BF1922" w:rsidP="00BF1922">
      <w:pPr>
        <w:pStyle w:val="Pa5"/>
        <w:spacing w:after="160"/>
        <w:rPr>
          <w:rFonts w:ascii="Trebuchet MS" w:hAnsi="Trebuchet MS" w:cs="Century Gothic"/>
          <w:color w:val="000000"/>
          <w:sz w:val="28"/>
          <w:szCs w:val="28"/>
        </w:rPr>
      </w:pPr>
      <w:r w:rsidRPr="00FA169D">
        <w:rPr>
          <w:rFonts w:ascii="Trebuchet MS" w:hAnsi="Trebuchet MS" w:cs="Century Gothic"/>
          <w:color w:val="000000"/>
          <w:sz w:val="28"/>
          <w:szCs w:val="28"/>
        </w:rPr>
        <w:t xml:space="preserve">In the event of an emergency evacuation of the </w:t>
      </w:r>
      <w:r w:rsidR="008D27D7">
        <w:rPr>
          <w:rFonts w:ascii="Trebuchet MS" w:hAnsi="Trebuchet MS" w:cs="Century Gothic"/>
          <w:color w:val="000000"/>
          <w:sz w:val="28"/>
          <w:szCs w:val="28"/>
        </w:rPr>
        <w:t>venue</w:t>
      </w:r>
      <w:r w:rsidRPr="00FA169D">
        <w:rPr>
          <w:rFonts w:ascii="Trebuchet MS" w:hAnsi="Trebuchet MS" w:cs="Century Gothic"/>
          <w:color w:val="000000"/>
          <w:sz w:val="28"/>
          <w:szCs w:val="28"/>
        </w:rPr>
        <w:t>, blind and partially</w:t>
      </w:r>
      <w:r w:rsidR="00FA169D">
        <w:rPr>
          <w:rFonts w:ascii="Trebuchet MS" w:hAnsi="Trebuchet MS" w:cs="Century Gothic"/>
          <w:color w:val="000000"/>
          <w:sz w:val="28"/>
          <w:szCs w:val="28"/>
        </w:rPr>
        <w:t xml:space="preserve"> </w:t>
      </w:r>
      <w:r w:rsidRPr="00FA169D">
        <w:rPr>
          <w:rFonts w:ascii="Trebuchet MS" w:hAnsi="Trebuchet MS" w:cs="Century Gothic"/>
          <w:color w:val="000000"/>
          <w:sz w:val="28"/>
          <w:szCs w:val="28"/>
        </w:rPr>
        <w:t xml:space="preserve">sighted </w:t>
      </w:r>
      <w:r w:rsidR="008D27D7">
        <w:rPr>
          <w:rFonts w:ascii="Trebuchet MS" w:hAnsi="Trebuchet MS" w:cs="Century Gothic"/>
          <w:color w:val="000000"/>
          <w:sz w:val="28"/>
          <w:szCs w:val="28"/>
        </w:rPr>
        <w:t>visitors</w:t>
      </w:r>
      <w:r w:rsidRPr="00FA169D">
        <w:rPr>
          <w:rFonts w:ascii="Trebuchet MS" w:hAnsi="Trebuchet MS" w:cs="Century Gothic"/>
          <w:color w:val="000000"/>
          <w:sz w:val="28"/>
          <w:szCs w:val="28"/>
        </w:rPr>
        <w:t xml:space="preserve"> are expected to comply with the </w:t>
      </w:r>
      <w:r w:rsidR="008D27D7">
        <w:rPr>
          <w:rFonts w:ascii="Trebuchet MS" w:hAnsi="Trebuchet MS" w:cs="Century Gothic"/>
          <w:color w:val="000000"/>
          <w:sz w:val="28"/>
          <w:szCs w:val="28"/>
        </w:rPr>
        <w:t>venue</w:t>
      </w:r>
      <w:r w:rsidRPr="00FA169D">
        <w:rPr>
          <w:rFonts w:ascii="Trebuchet MS" w:hAnsi="Trebuchet MS" w:cs="Century Gothic"/>
          <w:color w:val="000000"/>
          <w:sz w:val="28"/>
          <w:szCs w:val="28"/>
        </w:rPr>
        <w:t xml:space="preserve">’s evacuation procedures. </w:t>
      </w:r>
      <w:r w:rsidR="00FA7507">
        <w:rPr>
          <w:rFonts w:ascii="Trebuchet MS" w:hAnsi="Trebuchet MS" w:cs="Century Gothic"/>
          <w:color w:val="000000"/>
          <w:sz w:val="28"/>
          <w:szCs w:val="28"/>
        </w:rPr>
        <w:t>E</w:t>
      </w:r>
      <w:r w:rsidRPr="00FA169D">
        <w:rPr>
          <w:rFonts w:ascii="Trebuchet MS" w:hAnsi="Trebuchet MS" w:cs="Century Gothic"/>
          <w:color w:val="000000"/>
          <w:sz w:val="28"/>
          <w:szCs w:val="28"/>
        </w:rPr>
        <w:t>xperience suggests that guide dog owners</w:t>
      </w:r>
      <w:r w:rsidR="00FA7507">
        <w:rPr>
          <w:rFonts w:ascii="Trebuchet MS" w:hAnsi="Trebuchet MS" w:cs="Century Gothic"/>
          <w:color w:val="000000"/>
          <w:sz w:val="28"/>
          <w:szCs w:val="28"/>
        </w:rPr>
        <w:t>,</w:t>
      </w:r>
      <w:r w:rsidRPr="00FA169D">
        <w:rPr>
          <w:rFonts w:ascii="Trebuchet MS" w:hAnsi="Trebuchet MS" w:cs="Century Gothic"/>
          <w:color w:val="000000"/>
          <w:sz w:val="28"/>
          <w:szCs w:val="28"/>
        </w:rPr>
        <w:t xml:space="preserve"> who have their dog with them</w:t>
      </w:r>
      <w:r w:rsidR="00FA7507">
        <w:rPr>
          <w:rFonts w:ascii="Trebuchet MS" w:hAnsi="Trebuchet MS" w:cs="Century Gothic"/>
          <w:color w:val="000000"/>
          <w:sz w:val="28"/>
          <w:szCs w:val="28"/>
        </w:rPr>
        <w:t>,</w:t>
      </w:r>
      <w:r w:rsidRPr="00FA169D">
        <w:rPr>
          <w:rFonts w:ascii="Trebuchet MS" w:hAnsi="Trebuchet MS" w:cs="Century Gothic"/>
          <w:color w:val="000000"/>
          <w:sz w:val="28"/>
          <w:szCs w:val="28"/>
        </w:rPr>
        <w:t xml:space="preserve"> are more likely to feel safer, remain calmer and </w:t>
      </w:r>
      <w:r w:rsidR="00061D6A" w:rsidRPr="00FA169D">
        <w:rPr>
          <w:rFonts w:ascii="Trebuchet MS" w:hAnsi="Trebuchet MS" w:cs="Century Gothic"/>
          <w:color w:val="000000"/>
          <w:sz w:val="28"/>
          <w:szCs w:val="28"/>
        </w:rPr>
        <w:t>consequently</w:t>
      </w:r>
      <w:r w:rsidR="00FA7507">
        <w:rPr>
          <w:rFonts w:ascii="Trebuchet MS" w:hAnsi="Trebuchet MS" w:cs="Century Gothic"/>
          <w:color w:val="000000"/>
          <w:sz w:val="28"/>
          <w:szCs w:val="28"/>
        </w:rPr>
        <w:t>,</w:t>
      </w:r>
      <w:r w:rsidRPr="00FA169D">
        <w:rPr>
          <w:rFonts w:ascii="Trebuchet MS" w:hAnsi="Trebuchet MS" w:cs="Century Gothic"/>
          <w:color w:val="000000"/>
          <w:sz w:val="28"/>
          <w:szCs w:val="28"/>
        </w:rPr>
        <w:t xml:space="preserve"> be able to respond more effectively to instructions.</w:t>
      </w:r>
    </w:p>
    <w:p w14:paraId="2DC28DCD" w14:textId="27FC4ADD" w:rsidR="00BF1922" w:rsidRPr="00FA169D" w:rsidRDefault="00BF1922" w:rsidP="00BF1922">
      <w:pPr>
        <w:pStyle w:val="Pa5"/>
        <w:spacing w:after="160"/>
        <w:rPr>
          <w:rFonts w:ascii="Trebuchet MS" w:hAnsi="Trebuchet MS" w:cs="Century Gothic"/>
          <w:color w:val="000000"/>
          <w:sz w:val="28"/>
          <w:szCs w:val="28"/>
        </w:rPr>
      </w:pPr>
      <w:r w:rsidRPr="00FA169D">
        <w:rPr>
          <w:rFonts w:ascii="Trebuchet MS" w:hAnsi="Trebuchet MS" w:cs="Century Gothic"/>
          <w:color w:val="000000"/>
          <w:sz w:val="28"/>
          <w:szCs w:val="28"/>
        </w:rPr>
        <w:t>It is the responsibility of the management to ensure safe escape</w:t>
      </w:r>
      <w:r w:rsidR="003C1322">
        <w:rPr>
          <w:rFonts w:ascii="Trebuchet MS" w:hAnsi="Trebuchet MS" w:cs="Century Gothic"/>
          <w:color w:val="000000"/>
          <w:sz w:val="28"/>
          <w:szCs w:val="28"/>
        </w:rPr>
        <w:t xml:space="preserve"> of visitors</w:t>
      </w:r>
      <w:r w:rsidR="00061D6A">
        <w:rPr>
          <w:rFonts w:ascii="Trebuchet MS" w:hAnsi="Trebuchet MS" w:cs="Century Gothic"/>
          <w:color w:val="000000"/>
          <w:sz w:val="28"/>
          <w:szCs w:val="28"/>
        </w:rPr>
        <w:t>,</w:t>
      </w:r>
      <w:r w:rsidRPr="00FA169D">
        <w:rPr>
          <w:rFonts w:ascii="Trebuchet MS" w:hAnsi="Trebuchet MS" w:cs="Century Gothic"/>
          <w:color w:val="000000"/>
          <w:sz w:val="28"/>
          <w:szCs w:val="28"/>
        </w:rPr>
        <w:t xml:space="preserve"> by introducing suitable escape plans in conjunction with Fire Safety Officers. </w:t>
      </w:r>
    </w:p>
    <w:p w14:paraId="1BC6B91B" w14:textId="77777777" w:rsidR="00BF1922" w:rsidRPr="00FA169D" w:rsidRDefault="00BF1922" w:rsidP="00BF1922">
      <w:pPr>
        <w:pStyle w:val="Pa5"/>
        <w:spacing w:after="160"/>
        <w:rPr>
          <w:rFonts w:ascii="Trebuchet MS" w:hAnsi="Trebuchet MS" w:cs="Century Gothic"/>
          <w:color w:val="000000"/>
          <w:sz w:val="28"/>
          <w:szCs w:val="28"/>
        </w:rPr>
      </w:pPr>
      <w:r w:rsidRPr="00FA169D">
        <w:rPr>
          <w:rFonts w:ascii="Trebuchet MS" w:hAnsi="Trebuchet MS" w:cs="Century Gothic"/>
          <w:b/>
          <w:bCs/>
          <w:color w:val="000000"/>
          <w:sz w:val="28"/>
          <w:szCs w:val="28"/>
        </w:rPr>
        <w:t xml:space="preserve">Useful procedures include: </w:t>
      </w:r>
    </w:p>
    <w:p w14:paraId="31B80D29" w14:textId="77777777" w:rsidR="00BF1922" w:rsidRPr="00FA169D" w:rsidRDefault="00BF1922" w:rsidP="004E1250">
      <w:pPr>
        <w:pStyle w:val="Default"/>
        <w:numPr>
          <w:ilvl w:val="0"/>
          <w:numId w:val="5"/>
        </w:numPr>
        <w:spacing w:afterLines="194" w:after="465"/>
        <w:ind w:left="714" w:hanging="357"/>
        <w:rPr>
          <w:rFonts w:ascii="Trebuchet MS" w:hAnsi="Trebuchet MS"/>
          <w:sz w:val="28"/>
          <w:szCs w:val="28"/>
        </w:rPr>
      </w:pPr>
      <w:r w:rsidRPr="00FA169D">
        <w:rPr>
          <w:rFonts w:ascii="Trebuchet MS" w:hAnsi="Trebuchet MS"/>
          <w:sz w:val="28"/>
          <w:szCs w:val="28"/>
        </w:rPr>
        <w:t xml:space="preserve">Ensure an escape strategy is in place. </w:t>
      </w:r>
    </w:p>
    <w:p w14:paraId="7CDDBB40" w14:textId="09BE4B26" w:rsidR="00BF1922" w:rsidRPr="00FA169D" w:rsidRDefault="00BF1922" w:rsidP="004E1250">
      <w:pPr>
        <w:pStyle w:val="Default"/>
        <w:numPr>
          <w:ilvl w:val="0"/>
          <w:numId w:val="5"/>
        </w:numPr>
        <w:spacing w:afterLines="194" w:after="465"/>
        <w:ind w:left="714" w:hanging="357"/>
        <w:rPr>
          <w:rFonts w:ascii="Trebuchet MS" w:hAnsi="Trebuchet MS"/>
          <w:sz w:val="28"/>
          <w:szCs w:val="28"/>
        </w:rPr>
      </w:pPr>
      <w:r w:rsidRPr="00FA169D">
        <w:rPr>
          <w:rFonts w:ascii="Trebuchet MS" w:hAnsi="Trebuchet MS"/>
          <w:sz w:val="28"/>
          <w:szCs w:val="28"/>
        </w:rPr>
        <w:t>Ensure all fire exits are clearly signed and free of obstruction (internally and externally).</w:t>
      </w:r>
    </w:p>
    <w:p w14:paraId="616592E4" w14:textId="77777777" w:rsidR="00BF1922" w:rsidRPr="00FA169D" w:rsidRDefault="00BF1922" w:rsidP="004E1250">
      <w:pPr>
        <w:pStyle w:val="Default"/>
        <w:numPr>
          <w:ilvl w:val="0"/>
          <w:numId w:val="5"/>
        </w:numPr>
        <w:spacing w:afterLines="194" w:after="465"/>
        <w:ind w:left="714" w:hanging="357"/>
        <w:rPr>
          <w:rFonts w:ascii="Trebuchet MS" w:hAnsi="Trebuchet MS"/>
          <w:sz w:val="28"/>
          <w:szCs w:val="28"/>
        </w:rPr>
      </w:pPr>
      <w:r w:rsidRPr="00FA169D">
        <w:rPr>
          <w:rFonts w:ascii="Trebuchet MS" w:hAnsi="Trebuchet MS"/>
          <w:sz w:val="28"/>
          <w:szCs w:val="28"/>
        </w:rPr>
        <w:t xml:space="preserve">Identify supporters/spectators with a vision impairment. </w:t>
      </w:r>
    </w:p>
    <w:p w14:paraId="59064BAC" w14:textId="77777777" w:rsidR="00BF1922" w:rsidRPr="00FA169D" w:rsidRDefault="00BF1922" w:rsidP="004E1250">
      <w:pPr>
        <w:pStyle w:val="Default"/>
        <w:numPr>
          <w:ilvl w:val="0"/>
          <w:numId w:val="5"/>
        </w:numPr>
        <w:spacing w:afterLines="194" w:after="465"/>
        <w:ind w:left="714" w:hanging="357"/>
        <w:rPr>
          <w:rFonts w:ascii="Trebuchet MS" w:hAnsi="Trebuchet MS"/>
          <w:sz w:val="28"/>
          <w:szCs w:val="28"/>
        </w:rPr>
      </w:pPr>
      <w:r w:rsidRPr="00FA169D">
        <w:rPr>
          <w:rFonts w:ascii="Trebuchet MS" w:hAnsi="Trebuchet MS"/>
          <w:sz w:val="28"/>
          <w:szCs w:val="28"/>
        </w:rPr>
        <w:t xml:space="preserve">Make sure staff on duty are aware of the number of people who would require assistance. </w:t>
      </w:r>
    </w:p>
    <w:p w14:paraId="3567B6DC" w14:textId="4DD5BFD6" w:rsidR="00BF1922" w:rsidRPr="00FA169D" w:rsidRDefault="00BF1922" w:rsidP="004E1250">
      <w:pPr>
        <w:pStyle w:val="Default"/>
        <w:numPr>
          <w:ilvl w:val="0"/>
          <w:numId w:val="5"/>
        </w:numPr>
        <w:spacing w:afterLines="194" w:after="465"/>
        <w:ind w:left="714" w:hanging="357"/>
        <w:rPr>
          <w:rFonts w:ascii="Trebuchet MS" w:hAnsi="Trebuchet MS"/>
          <w:sz w:val="28"/>
          <w:szCs w:val="28"/>
        </w:rPr>
      </w:pPr>
      <w:r w:rsidRPr="00FA169D">
        <w:rPr>
          <w:rFonts w:ascii="Trebuchet MS" w:hAnsi="Trebuchet MS"/>
          <w:sz w:val="28"/>
          <w:szCs w:val="28"/>
        </w:rPr>
        <w:t>Explain the emergency procedure to blind and partially</w:t>
      </w:r>
      <w:r w:rsidR="00C53251">
        <w:rPr>
          <w:rFonts w:ascii="Trebuchet MS" w:hAnsi="Trebuchet MS"/>
          <w:sz w:val="28"/>
          <w:szCs w:val="28"/>
        </w:rPr>
        <w:t xml:space="preserve"> </w:t>
      </w:r>
      <w:r w:rsidRPr="00FA169D">
        <w:rPr>
          <w:rFonts w:ascii="Trebuchet MS" w:hAnsi="Trebuchet MS"/>
          <w:sz w:val="28"/>
          <w:szCs w:val="28"/>
        </w:rPr>
        <w:t>sighted people on arrival, preferably making the information available in an alternative format</w:t>
      </w:r>
      <w:r w:rsidR="001A0382">
        <w:rPr>
          <w:rFonts w:ascii="Trebuchet MS" w:hAnsi="Trebuchet MS"/>
          <w:sz w:val="28"/>
          <w:szCs w:val="28"/>
        </w:rPr>
        <w:t xml:space="preserve"> if required.</w:t>
      </w:r>
    </w:p>
    <w:p w14:paraId="66DED83B" w14:textId="7A78DB84" w:rsidR="00BF1922" w:rsidRPr="00BF1922" w:rsidRDefault="00BF1922" w:rsidP="00555192">
      <w:pPr>
        <w:pStyle w:val="Heading2"/>
      </w:pPr>
      <w:r w:rsidRPr="00BF1922">
        <w:t xml:space="preserve">Guide </w:t>
      </w:r>
      <w:r w:rsidR="004E1250">
        <w:t>D</w:t>
      </w:r>
      <w:r w:rsidRPr="00BF1922">
        <w:t xml:space="preserve">og </w:t>
      </w:r>
      <w:r w:rsidR="004E1250">
        <w:t>O</w:t>
      </w:r>
      <w:r w:rsidRPr="00BF1922">
        <w:t xml:space="preserve">wners’ </w:t>
      </w:r>
      <w:r w:rsidR="004E1250">
        <w:t>R</w:t>
      </w:r>
      <w:r w:rsidRPr="00BF1922">
        <w:t xml:space="preserve">esponsibilities </w:t>
      </w:r>
    </w:p>
    <w:p w14:paraId="0E1A4620" w14:textId="63A9B05D" w:rsidR="00BF1922" w:rsidRPr="00BE61A2" w:rsidRDefault="00BF1922" w:rsidP="00BF1922">
      <w:pPr>
        <w:pStyle w:val="Pa5"/>
        <w:spacing w:after="160"/>
        <w:rPr>
          <w:rFonts w:ascii="Trebuchet MS" w:hAnsi="Trebuchet MS" w:cs="Century Gothic"/>
          <w:color w:val="000000"/>
          <w:sz w:val="28"/>
          <w:szCs w:val="28"/>
        </w:rPr>
      </w:pPr>
      <w:r w:rsidRPr="00BE61A2">
        <w:rPr>
          <w:rFonts w:ascii="Trebuchet MS" w:hAnsi="Trebuchet MS" w:cs="Century Gothic"/>
          <w:color w:val="000000"/>
          <w:sz w:val="28"/>
          <w:szCs w:val="28"/>
        </w:rPr>
        <w:t xml:space="preserve">To qualify as a guide dog owner a high level of competence and responsibility needs to be demonstrated when working with a dog in a variety of situations and built environments. </w:t>
      </w:r>
    </w:p>
    <w:p w14:paraId="2100E250" w14:textId="55C5AD4D" w:rsidR="00BF1922" w:rsidRPr="00BE61A2" w:rsidRDefault="00BF1922" w:rsidP="00BF1922">
      <w:pPr>
        <w:pStyle w:val="Pa5"/>
        <w:spacing w:after="160"/>
        <w:rPr>
          <w:rFonts w:ascii="Trebuchet MS" w:hAnsi="Trebuchet MS" w:cs="Century Gothic"/>
          <w:color w:val="000000"/>
          <w:sz w:val="28"/>
          <w:szCs w:val="28"/>
        </w:rPr>
      </w:pPr>
      <w:r w:rsidRPr="00BE61A2">
        <w:rPr>
          <w:rFonts w:ascii="Trebuchet MS" w:hAnsi="Trebuchet MS" w:cs="Century Gothic"/>
          <w:color w:val="000000"/>
          <w:sz w:val="28"/>
          <w:szCs w:val="28"/>
        </w:rPr>
        <w:t xml:space="preserve">The culture and crowd behaviour that is associated with </w:t>
      </w:r>
      <w:r w:rsidR="009C79D1">
        <w:rPr>
          <w:rFonts w:ascii="Trebuchet MS" w:hAnsi="Trebuchet MS" w:cs="Century Gothic"/>
          <w:color w:val="000000"/>
          <w:sz w:val="28"/>
          <w:szCs w:val="28"/>
        </w:rPr>
        <w:t>events commonly held at sta</w:t>
      </w:r>
      <w:r w:rsidR="00F66399">
        <w:rPr>
          <w:rFonts w:ascii="Trebuchet MS" w:hAnsi="Trebuchet MS" w:cs="Century Gothic"/>
          <w:color w:val="000000"/>
          <w:sz w:val="28"/>
          <w:szCs w:val="28"/>
        </w:rPr>
        <w:t>dia</w:t>
      </w:r>
      <w:r w:rsidRPr="00BE61A2">
        <w:rPr>
          <w:rFonts w:ascii="Trebuchet MS" w:hAnsi="Trebuchet MS" w:cs="Century Gothic"/>
          <w:color w:val="000000"/>
          <w:sz w:val="28"/>
          <w:szCs w:val="28"/>
        </w:rPr>
        <w:t xml:space="preserve"> will require the guide dog owner to assess the likely situation on an individual </w:t>
      </w:r>
      <w:r w:rsidR="0060061A">
        <w:rPr>
          <w:rFonts w:ascii="Trebuchet MS" w:hAnsi="Trebuchet MS" w:cs="Century Gothic"/>
          <w:color w:val="000000"/>
          <w:sz w:val="28"/>
          <w:szCs w:val="28"/>
        </w:rPr>
        <w:t xml:space="preserve">event </w:t>
      </w:r>
      <w:r w:rsidRPr="00BE61A2">
        <w:rPr>
          <w:rFonts w:ascii="Trebuchet MS" w:hAnsi="Trebuchet MS" w:cs="Century Gothic"/>
          <w:color w:val="000000"/>
          <w:sz w:val="28"/>
          <w:szCs w:val="28"/>
        </w:rPr>
        <w:t>basis. In some situations</w:t>
      </w:r>
      <w:r w:rsidR="00253942">
        <w:rPr>
          <w:rFonts w:ascii="Trebuchet MS" w:hAnsi="Trebuchet MS" w:cs="Century Gothic"/>
          <w:color w:val="000000"/>
          <w:sz w:val="28"/>
          <w:szCs w:val="28"/>
        </w:rPr>
        <w:t>,</w:t>
      </w:r>
      <w:r w:rsidRPr="00BE61A2">
        <w:rPr>
          <w:rFonts w:ascii="Trebuchet MS" w:hAnsi="Trebuchet MS" w:cs="Century Gothic"/>
          <w:color w:val="000000"/>
          <w:sz w:val="28"/>
          <w:szCs w:val="28"/>
        </w:rPr>
        <w:t xml:space="preserve"> Guide Dogs may advise owners to make alternative arrangements to attend </w:t>
      </w:r>
      <w:r w:rsidRPr="00BE61A2">
        <w:rPr>
          <w:rFonts w:ascii="Trebuchet MS" w:hAnsi="Trebuchet MS" w:cs="Century Gothic"/>
          <w:color w:val="000000"/>
          <w:sz w:val="28"/>
          <w:szCs w:val="28"/>
        </w:rPr>
        <w:lastRenderedPageBreak/>
        <w:t xml:space="preserve">the </w:t>
      </w:r>
      <w:r w:rsidR="0047431A">
        <w:rPr>
          <w:rFonts w:ascii="Trebuchet MS" w:hAnsi="Trebuchet MS" w:cs="Century Gothic"/>
          <w:color w:val="000000"/>
          <w:sz w:val="28"/>
          <w:szCs w:val="28"/>
        </w:rPr>
        <w:t>event</w:t>
      </w:r>
      <w:r w:rsidRPr="00BE61A2">
        <w:rPr>
          <w:rFonts w:ascii="Trebuchet MS" w:hAnsi="Trebuchet MS" w:cs="Century Gothic"/>
          <w:color w:val="000000"/>
          <w:sz w:val="28"/>
          <w:szCs w:val="28"/>
        </w:rPr>
        <w:t xml:space="preserve"> and not subject their guide dog to unnecessary stress or risk of harm. </w:t>
      </w:r>
    </w:p>
    <w:p w14:paraId="17FE724F" w14:textId="332FE2B6" w:rsidR="00FA37E4" w:rsidRPr="00FA37E4" w:rsidRDefault="00BF1922" w:rsidP="00FA37E4">
      <w:pPr>
        <w:pStyle w:val="Pa5"/>
        <w:spacing w:after="160"/>
        <w:rPr>
          <w:rFonts w:ascii="Trebuchet MS" w:hAnsi="Trebuchet MS" w:cs="Century Gothic"/>
          <w:color w:val="000000"/>
          <w:sz w:val="28"/>
          <w:szCs w:val="28"/>
        </w:rPr>
      </w:pPr>
      <w:r w:rsidRPr="00BE61A2">
        <w:rPr>
          <w:rFonts w:ascii="Trebuchet MS" w:hAnsi="Trebuchet MS" w:cs="Century Gothic"/>
          <w:color w:val="000000"/>
          <w:sz w:val="28"/>
          <w:szCs w:val="28"/>
        </w:rPr>
        <w:t>Guide dog owners who intend to regularly or occasionally</w:t>
      </w:r>
      <w:r w:rsidR="004C6FCF">
        <w:rPr>
          <w:rFonts w:ascii="Trebuchet MS" w:hAnsi="Trebuchet MS" w:cs="Century Gothic"/>
          <w:color w:val="000000"/>
          <w:sz w:val="28"/>
          <w:szCs w:val="28"/>
        </w:rPr>
        <w:t>,</w:t>
      </w:r>
      <w:r w:rsidRPr="00BE61A2">
        <w:rPr>
          <w:rFonts w:ascii="Trebuchet MS" w:hAnsi="Trebuchet MS" w:cs="Century Gothic"/>
          <w:color w:val="000000"/>
          <w:sz w:val="28"/>
          <w:szCs w:val="28"/>
        </w:rPr>
        <w:t xml:space="preserve"> attend </w:t>
      </w:r>
      <w:r w:rsidR="00100B8A">
        <w:rPr>
          <w:rFonts w:ascii="Trebuchet MS" w:hAnsi="Trebuchet MS" w:cs="Century Gothic"/>
          <w:color w:val="000000"/>
          <w:sz w:val="28"/>
          <w:szCs w:val="28"/>
        </w:rPr>
        <w:t>such events</w:t>
      </w:r>
      <w:r w:rsidR="000B04E1">
        <w:rPr>
          <w:rFonts w:ascii="Trebuchet MS" w:hAnsi="Trebuchet MS" w:cs="Century Gothic"/>
          <w:color w:val="000000"/>
          <w:sz w:val="28"/>
          <w:szCs w:val="28"/>
        </w:rPr>
        <w:t>,</w:t>
      </w:r>
      <w:r w:rsidRPr="00BE61A2">
        <w:rPr>
          <w:rFonts w:ascii="Trebuchet MS" w:hAnsi="Trebuchet MS" w:cs="Century Gothic"/>
          <w:color w:val="000000"/>
          <w:sz w:val="28"/>
          <w:szCs w:val="28"/>
        </w:rPr>
        <w:t xml:space="preserve"> are advised to contact the </w:t>
      </w:r>
      <w:r w:rsidR="006111A1">
        <w:rPr>
          <w:rFonts w:ascii="Trebuchet MS" w:hAnsi="Trebuchet MS" w:cs="Century Gothic"/>
          <w:color w:val="000000"/>
          <w:sz w:val="28"/>
          <w:szCs w:val="28"/>
        </w:rPr>
        <w:t>venue</w:t>
      </w:r>
      <w:r w:rsidRPr="00BE61A2">
        <w:rPr>
          <w:rFonts w:ascii="Trebuchet MS" w:hAnsi="Trebuchet MS" w:cs="Century Gothic"/>
          <w:color w:val="000000"/>
          <w:sz w:val="28"/>
          <w:szCs w:val="28"/>
        </w:rPr>
        <w:t xml:space="preserve"> well in advance to establish ticket availability and facilities, </w:t>
      </w:r>
      <w:r w:rsidR="00A6399D" w:rsidRPr="00BE61A2">
        <w:rPr>
          <w:rFonts w:ascii="Trebuchet MS" w:hAnsi="Trebuchet MS" w:cs="Century Gothic"/>
          <w:color w:val="000000"/>
          <w:sz w:val="28"/>
          <w:szCs w:val="28"/>
        </w:rPr>
        <w:t>and</w:t>
      </w:r>
      <w:r w:rsidRPr="00BE61A2">
        <w:rPr>
          <w:rFonts w:ascii="Trebuchet MS" w:hAnsi="Trebuchet MS" w:cs="Century Gothic"/>
          <w:color w:val="000000"/>
          <w:sz w:val="28"/>
          <w:szCs w:val="28"/>
        </w:rPr>
        <w:t xml:space="preserve"> to notify the </w:t>
      </w:r>
      <w:r w:rsidR="006111A1">
        <w:rPr>
          <w:rFonts w:ascii="Trebuchet MS" w:hAnsi="Trebuchet MS" w:cs="Century Gothic"/>
          <w:color w:val="000000"/>
          <w:sz w:val="28"/>
          <w:szCs w:val="28"/>
        </w:rPr>
        <w:t>venue</w:t>
      </w:r>
      <w:r w:rsidRPr="00BE61A2">
        <w:rPr>
          <w:rFonts w:ascii="Trebuchet MS" w:hAnsi="Trebuchet MS" w:cs="Century Gothic"/>
          <w:color w:val="000000"/>
          <w:sz w:val="28"/>
          <w:szCs w:val="28"/>
        </w:rPr>
        <w:t xml:space="preserve"> of their intention to be accompanied by their guide dog. Guide dog owners</w:t>
      </w:r>
      <w:r w:rsidR="00786B3C">
        <w:rPr>
          <w:rFonts w:ascii="Trebuchet MS" w:hAnsi="Trebuchet MS" w:cs="Century Gothic"/>
          <w:color w:val="000000"/>
          <w:sz w:val="28"/>
          <w:szCs w:val="28"/>
        </w:rPr>
        <w:t>,</w:t>
      </w:r>
      <w:r w:rsidRPr="00BE61A2">
        <w:rPr>
          <w:rFonts w:ascii="Trebuchet MS" w:hAnsi="Trebuchet MS" w:cs="Century Gothic"/>
          <w:color w:val="000000"/>
          <w:sz w:val="28"/>
          <w:szCs w:val="28"/>
        </w:rPr>
        <w:t xml:space="preserve"> accompanied by their dog</w:t>
      </w:r>
      <w:r w:rsidR="00786B3C">
        <w:rPr>
          <w:rFonts w:ascii="Trebuchet MS" w:hAnsi="Trebuchet MS" w:cs="Century Gothic"/>
          <w:color w:val="000000"/>
          <w:sz w:val="28"/>
          <w:szCs w:val="28"/>
        </w:rPr>
        <w:t>,</w:t>
      </w:r>
      <w:r w:rsidRPr="00BE61A2">
        <w:rPr>
          <w:rFonts w:ascii="Trebuchet MS" w:hAnsi="Trebuchet MS" w:cs="Century Gothic"/>
          <w:color w:val="000000"/>
          <w:sz w:val="28"/>
          <w:szCs w:val="28"/>
        </w:rPr>
        <w:t xml:space="preserve"> are also encouraged to </w:t>
      </w:r>
      <w:r w:rsidR="00786B3C" w:rsidRPr="00BE61A2">
        <w:rPr>
          <w:rFonts w:ascii="Trebuchet MS" w:hAnsi="Trebuchet MS" w:cs="Century Gothic"/>
          <w:color w:val="000000"/>
          <w:sz w:val="28"/>
          <w:szCs w:val="28"/>
        </w:rPr>
        <w:t>consider</w:t>
      </w:r>
      <w:r w:rsidRPr="00BE61A2">
        <w:rPr>
          <w:rFonts w:ascii="Trebuchet MS" w:hAnsi="Trebuchet MS" w:cs="Century Gothic"/>
          <w:color w:val="000000"/>
          <w:sz w:val="28"/>
          <w:szCs w:val="28"/>
        </w:rPr>
        <w:t xml:space="preserve"> their arrival and departure at the ground</w:t>
      </w:r>
      <w:r w:rsidR="003018AE">
        <w:rPr>
          <w:rFonts w:ascii="Trebuchet MS" w:hAnsi="Trebuchet MS" w:cs="Century Gothic"/>
          <w:color w:val="000000"/>
          <w:sz w:val="28"/>
          <w:szCs w:val="28"/>
        </w:rPr>
        <w:t>,</w:t>
      </w:r>
      <w:r w:rsidRPr="00BE61A2">
        <w:rPr>
          <w:rFonts w:ascii="Trebuchet MS" w:hAnsi="Trebuchet MS" w:cs="Century Gothic"/>
          <w:color w:val="000000"/>
          <w:sz w:val="28"/>
          <w:szCs w:val="28"/>
        </w:rPr>
        <w:t xml:space="preserve"> </w:t>
      </w:r>
      <w:r w:rsidR="009C160E" w:rsidRPr="00BE61A2">
        <w:rPr>
          <w:rFonts w:ascii="Trebuchet MS" w:hAnsi="Trebuchet MS" w:cs="Century Gothic"/>
          <w:color w:val="000000"/>
          <w:sz w:val="28"/>
          <w:szCs w:val="28"/>
        </w:rPr>
        <w:t>to</w:t>
      </w:r>
      <w:r w:rsidRPr="00BE61A2">
        <w:rPr>
          <w:rFonts w:ascii="Trebuchet MS" w:hAnsi="Trebuchet MS" w:cs="Century Gothic"/>
          <w:color w:val="000000"/>
          <w:sz w:val="28"/>
          <w:szCs w:val="28"/>
        </w:rPr>
        <w:t xml:space="preserve"> avoid the crowd congestion that can occur at </w:t>
      </w:r>
      <w:r w:rsidR="00855C23">
        <w:rPr>
          <w:rFonts w:ascii="Trebuchet MS" w:hAnsi="Trebuchet MS" w:cs="Century Gothic"/>
          <w:color w:val="000000"/>
          <w:sz w:val="28"/>
          <w:szCs w:val="28"/>
        </w:rPr>
        <w:t>events</w:t>
      </w:r>
      <w:r w:rsidRPr="00BE61A2">
        <w:rPr>
          <w:rFonts w:ascii="Trebuchet MS" w:hAnsi="Trebuchet MS" w:cs="Century Gothic"/>
          <w:color w:val="000000"/>
          <w:sz w:val="28"/>
          <w:szCs w:val="28"/>
        </w:rPr>
        <w:t xml:space="preserve"> with high attendances.</w:t>
      </w:r>
    </w:p>
    <w:p w14:paraId="4770D1CC" w14:textId="77777777" w:rsidR="00BC7EF7" w:rsidRPr="00FA066B" w:rsidRDefault="00BC7EF7" w:rsidP="00BC7EF7">
      <w:pPr>
        <w:keepNext/>
        <w:spacing w:before="240" w:after="60"/>
        <w:outlineLvl w:val="1"/>
        <w:rPr>
          <w:rFonts w:cs="Arial"/>
          <w:b/>
          <w:bCs/>
          <w:iCs/>
          <w:sz w:val="36"/>
          <w:szCs w:val="28"/>
        </w:rPr>
      </w:pPr>
      <w:r w:rsidRPr="00FA066B">
        <w:rPr>
          <w:rFonts w:cs="Arial"/>
          <w:b/>
          <w:bCs/>
          <w:iCs/>
          <w:sz w:val="36"/>
          <w:szCs w:val="28"/>
        </w:rPr>
        <w:t>Open Doors Campaign</w:t>
      </w:r>
    </w:p>
    <w:p w14:paraId="4E2D684F" w14:textId="77777777" w:rsidR="00BC7EF7" w:rsidRPr="00FA066B" w:rsidRDefault="00BC7EF7" w:rsidP="00BC7EF7">
      <w:pPr>
        <w:rPr>
          <w:szCs w:val="28"/>
        </w:rPr>
      </w:pPr>
      <w:r w:rsidRPr="00FA066B">
        <w:rPr>
          <w:szCs w:val="28"/>
        </w:rPr>
        <w:t xml:space="preserve">Guide Dogs ‘Open Doors’ campaign aims to end access refusals faced by people with guide dogs. We want to educate businesses and empower guide dog owners to put an end to this form of discrimination. You can find out more on the Guide Dogs website by following the link to: </w:t>
      </w:r>
      <w:hyperlink r:id="rId11" w:history="1">
        <w:r w:rsidRPr="00FA066B">
          <w:rPr>
            <w:b/>
            <w:color w:val="0000FF"/>
            <w:szCs w:val="28"/>
            <w:u w:val="single"/>
          </w:rPr>
          <w:t>Guide Dogs current campaigns Open Doors</w:t>
        </w:r>
      </w:hyperlink>
      <w:r w:rsidRPr="00FA066B">
        <w:rPr>
          <w:szCs w:val="28"/>
        </w:rPr>
        <w:t xml:space="preserve"> </w:t>
      </w:r>
    </w:p>
    <w:p w14:paraId="3F077970" w14:textId="77777777" w:rsidR="00BC7EF7" w:rsidRPr="00FA066B" w:rsidRDefault="00BC7EF7" w:rsidP="00BC7EF7">
      <w:pPr>
        <w:keepNext/>
        <w:spacing w:before="240" w:after="60"/>
        <w:outlineLvl w:val="1"/>
        <w:rPr>
          <w:rFonts w:cs="Arial"/>
          <w:b/>
          <w:bCs/>
          <w:iCs/>
          <w:sz w:val="36"/>
          <w:szCs w:val="36"/>
        </w:rPr>
      </w:pPr>
      <w:r w:rsidRPr="00FA066B">
        <w:rPr>
          <w:rFonts w:cs="Arial"/>
          <w:b/>
          <w:bCs/>
          <w:iCs/>
          <w:sz w:val="36"/>
          <w:szCs w:val="36"/>
        </w:rPr>
        <w:t>Further Information</w:t>
      </w:r>
    </w:p>
    <w:p w14:paraId="1CCA9641" w14:textId="6D8DBED8" w:rsidR="00BC7EF7" w:rsidRPr="00FA066B" w:rsidRDefault="00BC7EF7" w:rsidP="00BC7EF7">
      <w:pPr>
        <w:rPr>
          <w:szCs w:val="28"/>
        </w:rPr>
      </w:pPr>
      <w:r w:rsidRPr="00FA066B">
        <w:rPr>
          <w:szCs w:val="28"/>
        </w:rPr>
        <w:t xml:space="preserve">Visit our </w:t>
      </w:r>
      <w:r w:rsidR="007462B4">
        <w:rPr>
          <w:szCs w:val="28"/>
        </w:rPr>
        <w:t>Useful Resources document.</w:t>
      </w:r>
    </w:p>
    <w:p w14:paraId="22F309EA" w14:textId="77777777" w:rsidR="00BC7EF7" w:rsidRPr="00FA066B" w:rsidRDefault="00BC7EF7" w:rsidP="00BC7EF7">
      <w:pPr>
        <w:rPr>
          <w:szCs w:val="28"/>
        </w:rPr>
      </w:pPr>
    </w:p>
    <w:p w14:paraId="60D028BA" w14:textId="77777777" w:rsidR="00BC7EF7" w:rsidRPr="00FA066B" w:rsidRDefault="00BC7EF7" w:rsidP="00BC7EF7">
      <w:pPr>
        <w:rPr>
          <w:szCs w:val="28"/>
        </w:rPr>
      </w:pPr>
      <w:r w:rsidRPr="00FA066B">
        <w:rPr>
          <w:szCs w:val="28"/>
        </w:rPr>
        <w:t xml:space="preserve">If you require any further information, please email </w:t>
      </w:r>
      <w:hyperlink r:id="rId12" w:history="1">
        <w:r w:rsidRPr="00FA066B">
          <w:rPr>
            <w:b/>
            <w:color w:val="0000FF"/>
            <w:szCs w:val="28"/>
            <w:u w:val="single"/>
          </w:rPr>
          <w:t>Information@guidedogs.org.uk</w:t>
        </w:r>
      </w:hyperlink>
      <w:r w:rsidRPr="00FA066B">
        <w:rPr>
          <w:szCs w:val="28"/>
        </w:rPr>
        <w:t xml:space="preserve"> or call 0800 781 1444.</w:t>
      </w:r>
    </w:p>
    <w:p w14:paraId="2CB755CB" w14:textId="77777777" w:rsidR="00BC7EF7" w:rsidRPr="00FA066B" w:rsidRDefault="00BC7EF7" w:rsidP="00BC7EF7">
      <w:pPr>
        <w:rPr>
          <w:szCs w:val="28"/>
        </w:rPr>
      </w:pPr>
    </w:p>
    <w:p w14:paraId="106307A5" w14:textId="77777777" w:rsidR="00BC7EF7" w:rsidRPr="00FA066B" w:rsidRDefault="00BC7EF7" w:rsidP="00BC7EF7">
      <w:pPr>
        <w:rPr>
          <w:szCs w:val="28"/>
        </w:rPr>
      </w:pPr>
      <w:r w:rsidRPr="00FA066B">
        <w:rPr>
          <w:szCs w:val="28"/>
        </w:rPr>
        <w:t xml:space="preserve">The Equality and Human Rights Commission have issued helpful information for businesses regarding welcoming assistance dog owners. Please follow this link to: </w:t>
      </w:r>
      <w:hyperlink r:id="rId13" w:history="1">
        <w:r w:rsidRPr="00FA066B">
          <w:rPr>
            <w:b/>
            <w:color w:val="0000FF"/>
            <w:szCs w:val="28"/>
            <w:u w:val="single"/>
          </w:rPr>
          <w:t>The Equality and Human Rights Commission Assistance Dogs: A Guide for all Businesses</w:t>
        </w:r>
      </w:hyperlink>
      <w:r w:rsidRPr="00FA066B">
        <w:rPr>
          <w:szCs w:val="28"/>
        </w:rPr>
        <w:t xml:space="preserve"> </w:t>
      </w:r>
    </w:p>
    <w:p w14:paraId="4228EF93" w14:textId="77777777" w:rsidR="00BC7EF7" w:rsidRPr="00FA066B" w:rsidRDefault="00BC7EF7" w:rsidP="00BC7EF7">
      <w:pPr>
        <w:rPr>
          <w:szCs w:val="28"/>
        </w:rPr>
      </w:pPr>
    </w:p>
    <w:p w14:paraId="377BC1CE" w14:textId="77777777" w:rsidR="00BC7EF7" w:rsidRPr="00FA066B" w:rsidRDefault="00BC7EF7" w:rsidP="00BC7EF7">
      <w:pPr>
        <w:rPr>
          <w:rFonts w:cs="CenturyGothic"/>
          <w:szCs w:val="28"/>
        </w:rPr>
      </w:pPr>
      <w:r w:rsidRPr="00FA066B">
        <w:rPr>
          <w:rFonts w:cs="CenturyGothic"/>
          <w:szCs w:val="28"/>
        </w:rPr>
        <w:t>The information given in this document was correct as of May 2024. This document provides basic information and is not a substitute for legal advice.</w:t>
      </w:r>
    </w:p>
    <w:p w14:paraId="21C6C8CA" w14:textId="77777777" w:rsidR="00BC7EF7" w:rsidRPr="00FA066B" w:rsidRDefault="00BC7EF7" w:rsidP="00BC7EF7"/>
    <w:p w14:paraId="2959536D" w14:textId="36D967A4" w:rsidR="000E0C71" w:rsidRPr="004E1250" w:rsidRDefault="00BC7EF7" w:rsidP="00BC7EF7">
      <w:pPr>
        <w:pStyle w:val="Heading2"/>
      </w:pPr>
      <w:r w:rsidRPr="004E1250">
        <w:t>End of document</w:t>
      </w:r>
    </w:p>
    <w:sectPr w:rsidR="000E0C71" w:rsidRPr="004E12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93FF7" w14:textId="77777777" w:rsidR="00CE51AF" w:rsidRDefault="00CE51AF" w:rsidP="00BF1922">
      <w:r>
        <w:separator/>
      </w:r>
    </w:p>
  </w:endnote>
  <w:endnote w:type="continuationSeparator" w:id="0">
    <w:p w14:paraId="1B542501" w14:textId="77777777" w:rsidR="00CE51AF" w:rsidRDefault="00CE51AF" w:rsidP="00BF1922">
      <w:r>
        <w:continuationSeparator/>
      </w:r>
    </w:p>
  </w:endnote>
  <w:endnote w:type="continuationNotice" w:id="1">
    <w:p w14:paraId="09E543F3" w14:textId="77777777" w:rsidR="00CE51AF" w:rsidRDefault="00CE5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FFA3C" w14:textId="77777777" w:rsidR="00CE51AF" w:rsidRDefault="00CE51AF" w:rsidP="00BF1922">
      <w:r>
        <w:separator/>
      </w:r>
    </w:p>
  </w:footnote>
  <w:footnote w:type="continuationSeparator" w:id="0">
    <w:p w14:paraId="0229F2B1" w14:textId="77777777" w:rsidR="00CE51AF" w:rsidRDefault="00CE51AF" w:rsidP="00BF1922">
      <w:r>
        <w:continuationSeparator/>
      </w:r>
    </w:p>
  </w:footnote>
  <w:footnote w:type="continuationNotice" w:id="1">
    <w:p w14:paraId="01C46EA1" w14:textId="77777777" w:rsidR="00CE51AF" w:rsidRDefault="00CE51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4D92A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D26804"/>
    <w:multiLevelType w:val="hybridMultilevel"/>
    <w:tmpl w:val="E5BABF2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20E5C3"/>
    <w:multiLevelType w:val="hybridMultilevel"/>
    <w:tmpl w:val="6B4A790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D61F6F"/>
    <w:multiLevelType w:val="hybridMultilevel"/>
    <w:tmpl w:val="1916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D46E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A643C00"/>
    <w:multiLevelType w:val="hybridMultilevel"/>
    <w:tmpl w:val="9CE0E48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AEE00B8"/>
    <w:multiLevelType w:val="hybridMultilevel"/>
    <w:tmpl w:val="A2FC1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1F3533"/>
    <w:multiLevelType w:val="hybridMultilevel"/>
    <w:tmpl w:val="E970354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4649C9F"/>
    <w:multiLevelType w:val="hybridMultilevel"/>
    <w:tmpl w:val="1B7A9AA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D98735C"/>
    <w:multiLevelType w:val="hybridMultilevel"/>
    <w:tmpl w:val="A882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468647">
    <w:abstractNumId w:val="0"/>
  </w:num>
  <w:num w:numId="2" w16cid:durableId="1960867039">
    <w:abstractNumId w:val="2"/>
  </w:num>
  <w:num w:numId="3" w16cid:durableId="1429307248">
    <w:abstractNumId w:val="8"/>
  </w:num>
  <w:num w:numId="4" w16cid:durableId="1038287137">
    <w:abstractNumId w:val="7"/>
  </w:num>
  <w:num w:numId="5" w16cid:durableId="1836603944">
    <w:abstractNumId w:val="1"/>
  </w:num>
  <w:num w:numId="6" w16cid:durableId="22366068">
    <w:abstractNumId w:val="4"/>
  </w:num>
  <w:num w:numId="7" w16cid:durableId="279848030">
    <w:abstractNumId w:val="5"/>
  </w:num>
  <w:num w:numId="8" w16cid:durableId="1050302952">
    <w:abstractNumId w:val="6"/>
  </w:num>
  <w:num w:numId="9" w16cid:durableId="1326587148">
    <w:abstractNumId w:val="3"/>
  </w:num>
  <w:num w:numId="10" w16cid:durableId="6746952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22"/>
    <w:rsid w:val="00000F93"/>
    <w:rsid w:val="000059B3"/>
    <w:rsid w:val="000251FA"/>
    <w:rsid w:val="000350A1"/>
    <w:rsid w:val="0005463B"/>
    <w:rsid w:val="00061D6A"/>
    <w:rsid w:val="000814F2"/>
    <w:rsid w:val="00086F79"/>
    <w:rsid w:val="00095396"/>
    <w:rsid w:val="000A55D9"/>
    <w:rsid w:val="000A6E6B"/>
    <w:rsid w:val="000B04E1"/>
    <w:rsid w:val="000B5016"/>
    <w:rsid w:val="000E0C71"/>
    <w:rsid w:val="000F08B5"/>
    <w:rsid w:val="00100B8A"/>
    <w:rsid w:val="00140684"/>
    <w:rsid w:val="0014215B"/>
    <w:rsid w:val="001513D6"/>
    <w:rsid w:val="00172E48"/>
    <w:rsid w:val="001851AA"/>
    <w:rsid w:val="001858D5"/>
    <w:rsid w:val="001960BE"/>
    <w:rsid w:val="00196A82"/>
    <w:rsid w:val="001A0382"/>
    <w:rsid w:val="001A434A"/>
    <w:rsid w:val="001B45C5"/>
    <w:rsid w:val="001C5C3D"/>
    <w:rsid w:val="001D61E5"/>
    <w:rsid w:val="002009A5"/>
    <w:rsid w:val="002145AC"/>
    <w:rsid w:val="002208F5"/>
    <w:rsid w:val="002272C1"/>
    <w:rsid w:val="00233C87"/>
    <w:rsid w:val="00234EE5"/>
    <w:rsid w:val="002359DB"/>
    <w:rsid w:val="00245874"/>
    <w:rsid w:val="00253942"/>
    <w:rsid w:val="002747C6"/>
    <w:rsid w:val="002832F6"/>
    <w:rsid w:val="00294EA4"/>
    <w:rsid w:val="002A1A48"/>
    <w:rsid w:val="002B3AE5"/>
    <w:rsid w:val="002B4852"/>
    <w:rsid w:val="002C150B"/>
    <w:rsid w:val="002D17F0"/>
    <w:rsid w:val="002E1D37"/>
    <w:rsid w:val="002F546A"/>
    <w:rsid w:val="003018AE"/>
    <w:rsid w:val="00305BE6"/>
    <w:rsid w:val="00321B33"/>
    <w:rsid w:val="003248D4"/>
    <w:rsid w:val="00324A69"/>
    <w:rsid w:val="00341AFE"/>
    <w:rsid w:val="00341B3D"/>
    <w:rsid w:val="0036616F"/>
    <w:rsid w:val="00373BFF"/>
    <w:rsid w:val="0038207F"/>
    <w:rsid w:val="003A04D8"/>
    <w:rsid w:val="003B4D50"/>
    <w:rsid w:val="003C1322"/>
    <w:rsid w:val="003C4C8D"/>
    <w:rsid w:val="00400835"/>
    <w:rsid w:val="00411BDE"/>
    <w:rsid w:val="00416A75"/>
    <w:rsid w:val="0043670C"/>
    <w:rsid w:val="00444E96"/>
    <w:rsid w:val="00454F7C"/>
    <w:rsid w:val="00464666"/>
    <w:rsid w:val="004665C2"/>
    <w:rsid w:val="00471105"/>
    <w:rsid w:val="0047431A"/>
    <w:rsid w:val="0047544C"/>
    <w:rsid w:val="00484AAE"/>
    <w:rsid w:val="0048685B"/>
    <w:rsid w:val="00495B35"/>
    <w:rsid w:val="00497CAB"/>
    <w:rsid w:val="004B638F"/>
    <w:rsid w:val="004B6B79"/>
    <w:rsid w:val="004C05A0"/>
    <w:rsid w:val="004C0676"/>
    <w:rsid w:val="004C6587"/>
    <w:rsid w:val="004C6F1E"/>
    <w:rsid w:val="004C6FCF"/>
    <w:rsid w:val="004D2F9C"/>
    <w:rsid w:val="004D3EC9"/>
    <w:rsid w:val="004D4B5C"/>
    <w:rsid w:val="004E1250"/>
    <w:rsid w:val="004F32B2"/>
    <w:rsid w:val="005039CA"/>
    <w:rsid w:val="00515D2E"/>
    <w:rsid w:val="00555192"/>
    <w:rsid w:val="005557F8"/>
    <w:rsid w:val="00573DF2"/>
    <w:rsid w:val="00574FB1"/>
    <w:rsid w:val="00580A1B"/>
    <w:rsid w:val="00594677"/>
    <w:rsid w:val="005C5A34"/>
    <w:rsid w:val="005C6CC5"/>
    <w:rsid w:val="005D45CC"/>
    <w:rsid w:val="005F4B26"/>
    <w:rsid w:val="005F7217"/>
    <w:rsid w:val="006002EB"/>
    <w:rsid w:val="0060061A"/>
    <w:rsid w:val="00606263"/>
    <w:rsid w:val="00607686"/>
    <w:rsid w:val="006111A1"/>
    <w:rsid w:val="006119D1"/>
    <w:rsid w:val="006125B1"/>
    <w:rsid w:val="0061524A"/>
    <w:rsid w:val="00615CB2"/>
    <w:rsid w:val="006214C7"/>
    <w:rsid w:val="00631ADB"/>
    <w:rsid w:val="00666019"/>
    <w:rsid w:val="00684366"/>
    <w:rsid w:val="00694C06"/>
    <w:rsid w:val="00695908"/>
    <w:rsid w:val="00697192"/>
    <w:rsid w:val="006A6638"/>
    <w:rsid w:val="006C0985"/>
    <w:rsid w:val="006F2548"/>
    <w:rsid w:val="00703170"/>
    <w:rsid w:val="00711313"/>
    <w:rsid w:val="00716D73"/>
    <w:rsid w:val="00740FD6"/>
    <w:rsid w:val="007462B4"/>
    <w:rsid w:val="00754554"/>
    <w:rsid w:val="00765AB2"/>
    <w:rsid w:val="00765B92"/>
    <w:rsid w:val="00786B3C"/>
    <w:rsid w:val="007921A4"/>
    <w:rsid w:val="00792F79"/>
    <w:rsid w:val="00794698"/>
    <w:rsid w:val="007B0542"/>
    <w:rsid w:val="007B1DA5"/>
    <w:rsid w:val="007B5E65"/>
    <w:rsid w:val="007B6B98"/>
    <w:rsid w:val="007B7693"/>
    <w:rsid w:val="007C5CEA"/>
    <w:rsid w:val="007C6BF6"/>
    <w:rsid w:val="007D2EFF"/>
    <w:rsid w:val="007D4A5A"/>
    <w:rsid w:val="00812B73"/>
    <w:rsid w:val="00812FFD"/>
    <w:rsid w:val="008134A7"/>
    <w:rsid w:val="0081567C"/>
    <w:rsid w:val="0082121C"/>
    <w:rsid w:val="00821712"/>
    <w:rsid w:val="00830FE4"/>
    <w:rsid w:val="0083152F"/>
    <w:rsid w:val="008325AF"/>
    <w:rsid w:val="00837DE9"/>
    <w:rsid w:val="008555A7"/>
    <w:rsid w:val="00855C23"/>
    <w:rsid w:val="00862634"/>
    <w:rsid w:val="00863524"/>
    <w:rsid w:val="0086451B"/>
    <w:rsid w:val="00893E41"/>
    <w:rsid w:val="008A756B"/>
    <w:rsid w:val="008B0F5F"/>
    <w:rsid w:val="008C0024"/>
    <w:rsid w:val="008C184B"/>
    <w:rsid w:val="008C4BE2"/>
    <w:rsid w:val="008D27D7"/>
    <w:rsid w:val="008F5C74"/>
    <w:rsid w:val="00937817"/>
    <w:rsid w:val="009544A7"/>
    <w:rsid w:val="00954BEC"/>
    <w:rsid w:val="00963710"/>
    <w:rsid w:val="0096397A"/>
    <w:rsid w:val="009669B5"/>
    <w:rsid w:val="009839B6"/>
    <w:rsid w:val="00993729"/>
    <w:rsid w:val="0099773D"/>
    <w:rsid w:val="009A2571"/>
    <w:rsid w:val="009A37DB"/>
    <w:rsid w:val="009C160E"/>
    <w:rsid w:val="009C6A41"/>
    <w:rsid w:val="009C79D1"/>
    <w:rsid w:val="009D3BCD"/>
    <w:rsid w:val="009E199F"/>
    <w:rsid w:val="009E1EE8"/>
    <w:rsid w:val="009F068D"/>
    <w:rsid w:val="009F7DA9"/>
    <w:rsid w:val="00A106B8"/>
    <w:rsid w:val="00A11D1F"/>
    <w:rsid w:val="00A2185F"/>
    <w:rsid w:val="00A52919"/>
    <w:rsid w:val="00A55EEB"/>
    <w:rsid w:val="00A576D8"/>
    <w:rsid w:val="00A6399D"/>
    <w:rsid w:val="00A72658"/>
    <w:rsid w:val="00A81051"/>
    <w:rsid w:val="00A9011E"/>
    <w:rsid w:val="00A95BC6"/>
    <w:rsid w:val="00AC321F"/>
    <w:rsid w:val="00AD5EAE"/>
    <w:rsid w:val="00B23431"/>
    <w:rsid w:val="00B332FC"/>
    <w:rsid w:val="00B3634F"/>
    <w:rsid w:val="00B70ECE"/>
    <w:rsid w:val="00B84192"/>
    <w:rsid w:val="00B85014"/>
    <w:rsid w:val="00BA44F0"/>
    <w:rsid w:val="00BC799B"/>
    <w:rsid w:val="00BC7EF7"/>
    <w:rsid w:val="00BD3433"/>
    <w:rsid w:val="00BD6045"/>
    <w:rsid w:val="00BE199A"/>
    <w:rsid w:val="00BE345F"/>
    <w:rsid w:val="00BE445E"/>
    <w:rsid w:val="00BE473F"/>
    <w:rsid w:val="00BE61A2"/>
    <w:rsid w:val="00BF1922"/>
    <w:rsid w:val="00C01652"/>
    <w:rsid w:val="00C24269"/>
    <w:rsid w:val="00C41E20"/>
    <w:rsid w:val="00C513E2"/>
    <w:rsid w:val="00C53251"/>
    <w:rsid w:val="00C54985"/>
    <w:rsid w:val="00C8271A"/>
    <w:rsid w:val="00C83544"/>
    <w:rsid w:val="00C877EF"/>
    <w:rsid w:val="00C9618E"/>
    <w:rsid w:val="00C97334"/>
    <w:rsid w:val="00CA75C1"/>
    <w:rsid w:val="00CB0AFE"/>
    <w:rsid w:val="00CC7074"/>
    <w:rsid w:val="00CC7B63"/>
    <w:rsid w:val="00CE51AF"/>
    <w:rsid w:val="00CF0830"/>
    <w:rsid w:val="00CF1A79"/>
    <w:rsid w:val="00CF6802"/>
    <w:rsid w:val="00D10004"/>
    <w:rsid w:val="00D107F1"/>
    <w:rsid w:val="00D21411"/>
    <w:rsid w:val="00D27A11"/>
    <w:rsid w:val="00D43156"/>
    <w:rsid w:val="00D45BB1"/>
    <w:rsid w:val="00D47E69"/>
    <w:rsid w:val="00D74B82"/>
    <w:rsid w:val="00D77F2B"/>
    <w:rsid w:val="00D81CBB"/>
    <w:rsid w:val="00D844A7"/>
    <w:rsid w:val="00DB481E"/>
    <w:rsid w:val="00DC1D04"/>
    <w:rsid w:val="00DC3177"/>
    <w:rsid w:val="00DD74C9"/>
    <w:rsid w:val="00E04DA9"/>
    <w:rsid w:val="00E1241E"/>
    <w:rsid w:val="00E224E9"/>
    <w:rsid w:val="00E50213"/>
    <w:rsid w:val="00E53469"/>
    <w:rsid w:val="00E7013E"/>
    <w:rsid w:val="00E76787"/>
    <w:rsid w:val="00E91A3B"/>
    <w:rsid w:val="00EA7983"/>
    <w:rsid w:val="00EA7AF5"/>
    <w:rsid w:val="00EB4CAE"/>
    <w:rsid w:val="00EC3A0D"/>
    <w:rsid w:val="00EC7643"/>
    <w:rsid w:val="00EF699B"/>
    <w:rsid w:val="00F15753"/>
    <w:rsid w:val="00F30337"/>
    <w:rsid w:val="00F66399"/>
    <w:rsid w:val="00F969DA"/>
    <w:rsid w:val="00FA0E86"/>
    <w:rsid w:val="00FA169D"/>
    <w:rsid w:val="00FA37E4"/>
    <w:rsid w:val="00FA7507"/>
    <w:rsid w:val="00FA79B1"/>
    <w:rsid w:val="00FA7CB3"/>
    <w:rsid w:val="00FB3EF2"/>
    <w:rsid w:val="00FD4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5B025"/>
  <w15:chartTrackingRefBased/>
  <w15:docId w15:val="{CE5E0A93-2F6F-4F02-858C-3E5A981C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4A7"/>
    <w:pPr>
      <w:spacing w:after="0" w:line="240" w:lineRule="auto"/>
    </w:pPr>
    <w:rPr>
      <w:rFonts w:ascii="Trebuchet MS" w:hAnsi="Trebuchet MS"/>
      <w:sz w:val="28"/>
      <w:szCs w:val="24"/>
    </w:rPr>
  </w:style>
  <w:style w:type="paragraph" w:styleId="Heading1">
    <w:name w:val="heading 1"/>
    <w:basedOn w:val="Normal"/>
    <w:next w:val="Normal"/>
    <w:link w:val="Heading1Char"/>
    <w:uiPriority w:val="9"/>
    <w:qFormat/>
    <w:rsid w:val="008134A7"/>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8134A7"/>
    <w:pPr>
      <w:spacing w:before="240" w:after="120"/>
      <w:outlineLvl w:val="1"/>
    </w:pPr>
    <w:rPr>
      <w:bCs w:val="0"/>
      <w:sz w:val="36"/>
      <w:szCs w:val="26"/>
    </w:rPr>
  </w:style>
  <w:style w:type="paragraph" w:styleId="Heading3">
    <w:name w:val="heading 3"/>
    <w:basedOn w:val="Heading2"/>
    <w:next w:val="Normal"/>
    <w:link w:val="Heading3Char"/>
    <w:uiPriority w:val="9"/>
    <w:qFormat/>
    <w:rsid w:val="008134A7"/>
    <w:pPr>
      <w:outlineLvl w:val="2"/>
    </w:pPr>
    <w:rPr>
      <w:bCs/>
      <w:sz w:val="32"/>
    </w:rPr>
  </w:style>
  <w:style w:type="paragraph" w:styleId="Heading4">
    <w:name w:val="heading 4"/>
    <w:basedOn w:val="Heading3"/>
    <w:next w:val="Normal"/>
    <w:link w:val="Heading4Char"/>
    <w:uiPriority w:val="9"/>
    <w:qFormat/>
    <w:rsid w:val="008134A7"/>
    <w:pPr>
      <w:outlineLvl w:val="3"/>
    </w:pPr>
    <w:rPr>
      <w:bCs w:val="0"/>
      <w:iCs/>
      <w:sz w:val="28"/>
    </w:rPr>
  </w:style>
  <w:style w:type="paragraph" w:styleId="Heading5">
    <w:name w:val="heading 5"/>
    <w:basedOn w:val="Normal"/>
    <w:next w:val="Normal"/>
    <w:link w:val="Heading5Char"/>
    <w:uiPriority w:val="9"/>
    <w:semiHidden/>
    <w:qFormat/>
    <w:rsid w:val="008134A7"/>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8134A7"/>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8134A7"/>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8134A7"/>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8134A7"/>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4A7"/>
    <w:rPr>
      <w:rFonts w:ascii="Tahoma" w:hAnsi="Tahoma" w:cs="Tahoma"/>
      <w:sz w:val="16"/>
      <w:szCs w:val="16"/>
    </w:rPr>
  </w:style>
  <w:style w:type="character" w:customStyle="1" w:styleId="BalloonTextChar">
    <w:name w:val="Balloon Text Char"/>
    <w:basedOn w:val="DefaultParagraphFont"/>
    <w:link w:val="BalloonText"/>
    <w:uiPriority w:val="99"/>
    <w:semiHidden/>
    <w:rsid w:val="008134A7"/>
    <w:rPr>
      <w:rFonts w:ascii="Tahoma" w:hAnsi="Tahoma" w:cs="Tahoma"/>
      <w:sz w:val="16"/>
      <w:szCs w:val="16"/>
    </w:rPr>
  </w:style>
  <w:style w:type="character" w:styleId="BookTitle">
    <w:name w:val="Book Title"/>
    <w:basedOn w:val="DefaultParagraphFont"/>
    <w:uiPriority w:val="33"/>
    <w:qFormat/>
    <w:rsid w:val="008134A7"/>
    <w:rPr>
      <w:rFonts w:ascii="Arial" w:hAnsi="Arial"/>
      <w:b/>
      <w:bCs/>
      <w:smallCaps/>
      <w:spacing w:val="5"/>
    </w:rPr>
  </w:style>
  <w:style w:type="character" w:styleId="Emphasis">
    <w:name w:val="Emphasis"/>
    <w:basedOn w:val="DefaultParagraphFont"/>
    <w:uiPriority w:val="20"/>
    <w:qFormat/>
    <w:rsid w:val="008134A7"/>
    <w:rPr>
      <w:rFonts w:ascii="Arial" w:hAnsi="Arial"/>
      <w:i/>
      <w:iCs/>
    </w:rPr>
  </w:style>
  <w:style w:type="paragraph" w:styleId="Footer">
    <w:name w:val="footer"/>
    <w:basedOn w:val="Normal"/>
    <w:link w:val="FooterChar"/>
    <w:uiPriority w:val="99"/>
    <w:unhideWhenUsed/>
    <w:rsid w:val="008134A7"/>
    <w:pPr>
      <w:tabs>
        <w:tab w:val="center" w:pos="4513"/>
        <w:tab w:val="right" w:pos="9026"/>
      </w:tabs>
    </w:pPr>
  </w:style>
  <w:style w:type="character" w:customStyle="1" w:styleId="FooterChar">
    <w:name w:val="Footer Char"/>
    <w:basedOn w:val="DefaultParagraphFont"/>
    <w:link w:val="Footer"/>
    <w:uiPriority w:val="99"/>
    <w:rsid w:val="008134A7"/>
    <w:rPr>
      <w:rFonts w:ascii="Trebuchet MS" w:hAnsi="Trebuchet MS"/>
      <w:sz w:val="28"/>
      <w:szCs w:val="24"/>
    </w:rPr>
  </w:style>
  <w:style w:type="paragraph" w:styleId="Header">
    <w:name w:val="header"/>
    <w:basedOn w:val="Normal"/>
    <w:link w:val="HeaderChar"/>
    <w:uiPriority w:val="99"/>
    <w:unhideWhenUsed/>
    <w:rsid w:val="008134A7"/>
    <w:pPr>
      <w:tabs>
        <w:tab w:val="center" w:pos="4513"/>
        <w:tab w:val="right" w:pos="9026"/>
      </w:tabs>
    </w:pPr>
  </w:style>
  <w:style w:type="character" w:customStyle="1" w:styleId="HeaderChar">
    <w:name w:val="Header Char"/>
    <w:basedOn w:val="DefaultParagraphFont"/>
    <w:link w:val="Header"/>
    <w:uiPriority w:val="99"/>
    <w:rsid w:val="008134A7"/>
    <w:rPr>
      <w:rFonts w:ascii="Trebuchet MS" w:hAnsi="Trebuchet MS"/>
      <w:sz w:val="28"/>
      <w:szCs w:val="24"/>
    </w:rPr>
  </w:style>
  <w:style w:type="character" w:customStyle="1" w:styleId="Heading1Char">
    <w:name w:val="Heading 1 Char"/>
    <w:basedOn w:val="DefaultParagraphFont"/>
    <w:link w:val="Heading1"/>
    <w:uiPriority w:val="9"/>
    <w:rsid w:val="008134A7"/>
    <w:rPr>
      <w:rFonts w:ascii="Trebuchet MS" w:eastAsiaTheme="majorEastAsia" w:hAnsi="Trebuchet MS" w:cstheme="majorBidi"/>
      <w:b/>
      <w:bCs/>
      <w:sz w:val="40"/>
      <w:szCs w:val="28"/>
    </w:rPr>
  </w:style>
  <w:style w:type="character" w:customStyle="1" w:styleId="Heading2Char">
    <w:name w:val="Heading 2 Char"/>
    <w:basedOn w:val="DefaultParagraphFont"/>
    <w:link w:val="Heading2"/>
    <w:uiPriority w:val="9"/>
    <w:rsid w:val="008134A7"/>
    <w:rPr>
      <w:rFonts w:ascii="Trebuchet MS" w:eastAsiaTheme="majorEastAsia" w:hAnsi="Trebuchet MS" w:cstheme="majorBidi"/>
      <w:b/>
      <w:sz w:val="36"/>
      <w:szCs w:val="26"/>
    </w:rPr>
  </w:style>
  <w:style w:type="character" w:customStyle="1" w:styleId="Heading3Char">
    <w:name w:val="Heading 3 Char"/>
    <w:basedOn w:val="DefaultParagraphFont"/>
    <w:link w:val="Heading3"/>
    <w:uiPriority w:val="9"/>
    <w:rsid w:val="008134A7"/>
    <w:rPr>
      <w:rFonts w:ascii="Trebuchet MS" w:eastAsiaTheme="majorEastAsia" w:hAnsi="Trebuchet MS" w:cstheme="majorBidi"/>
      <w:b/>
      <w:bCs/>
      <w:sz w:val="32"/>
      <w:szCs w:val="26"/>
    </w:rPr>
  </w:style>
  <w:style w:type="character" w:customStyle="1" w:styleId="Heading4Char">
    <w:name w:val="Heading 4 Char"/>
    <w:basedOn w:val="DefaultParagraphFont"/>
    <w:link w:val="Heading4"/>
    <w:uiPriority w:val="9"/>
    <w:rsid w:val="008134A7"/>
    <w:rPr>
      <w:rFonts w:ascii="Trebuchet MS" w:eastAsiaTheme="majorEastAsia" w:hAnsi="Trebuchet MS" w:cstheme="majorBidi"/>
      <w:b/>
      <w:iCs/>
      <w:sz w:val="28"/>
      <w:szCs w:val="26"/>
    </w:rPr>
  </w:style>
  <w:style w:type="character" w:customStyle="1" w:styleId="Heading5Char">
    <w:name w:val="Heading 5 Char"/>
    <w:basedOn w:val="DefaultParagraphFont"/>
    <w:link w:val="Heading5"/>
    <w:uiPriority w:val="9"/>
    <w:semiHidden/>
    <w:rsid w:val="008134A7"/>
    <w:rPr>
      <w:rFonts w:ascii="Trebuchet MS" w:eastAsiaTheme="majorEastAsia" w:hAnsi="Trebuchet MS" w:cstheme="majorBidi"/>
      <w:sz w:val="28"/>
      <w:szCs w:val="24"/>
    </w:rPr>
  </w:style>
  <w:style w:type="character" w:customStyle="1" w:styleId="Heading6Char">
    <w:name w:val="Heading 6 Char"/>
    <w:basedOn w:val="DefaultParagraphFont"/>
    <w:link w:val="Heading6"/>
    <w:uiPriority w:val="9"/>
    <w:semiHidden/>
    <w:rsid w:val="008134A7"/>
    <w:rPr>
      <w:rFonts w:ascii="Trebuchet MS" w:eastAsiaTheme="majorEastAsia" w:hAnsi="Trebuchet MS" w:cstheme="majorBidi"/>
      <w:i/>
      <w:iCs/>
      <w:sz w:val="28"/>
      <w:szCs w:val="24"/>
    </w:rPr>
  </w:style>
  <w:style w:type="character" w:customStyle="1" w:styleId="Heading7Char">
    <w:name w:val="Heading 7 Char"/>
    <w:basedOn w:val="DefaultParagraphFont"/>
    <w:link w:val="Heading7"/>
    <w:uiPriority w:val="9"/>
    <w:semiHidden/>
    <w:rsid w:val="008134A7"/>
    <w:rPr>
      <w:rFonts w:ascii="Trebuchet MS" w:eastAsiaTheme="majorEastAsia" w:hAnsi="Trebuchet MS" w:cstheme="majorBidi"/>
      <w:i/>
      <w:iCs/>
      <w:sz w:val="28"/>
      <w:szCs w:val="24"/>
    </w:rPr>
  </w:style>
  <w:style w:type="character" w:customStyle="1" w:styleId="Heading8Char">
    <w:name w:val="Heading 8 Char"/>
    <w:basedOn w:val="DefaultParagraphFont"/>
    <w:link w:val="Heading8"/>
    <w:uiPriority w:val="9"/>
    <w:semiHidden/>
    <w:rsid w:val="008134A7"/>
    <w:rPr>
      <w:rFonts w:ascii="Trebuchet MS" w:eastAsiaTheme="majorEastAsia" w:hAnsi="Trebuchet MS" w:cstheme="majorBidi"/>
      <w:sz w:val="20"/>
      <w:szCs w:val="20"/>
    </w:rPr>
  </w:style>
  <w:style w:type="character" w:customStyle="1" w:styleId="Heading9Char">
    <w:name w:val="Heading 9 Char"/>
    <w:basedOn w:val="DefaultParagraphFont"/>
    <w:link w:val="Heading9"/>
    <w:uiPriority w:val="9"/>
    <w:semiHidden/>
    <w:rsid w:val="008134A7"/>
    <w:rPr>
      <w:rFonts w:ascii="Trebuchet MS" w:eastAsiaTheme="majorEastAsia" w:hAnsi="Trebuchet MS" w:cstheme="majorBidi"/>
      <w:i/>
      <w:iCs/>
      <w:sz w:val="20"/>
      <w:szCs w:val="20"/>
    </w:rPr>
  </w:style>
  <w:style w:type="character" w:styleId="Hyperlink">
    <w:name w:val="Hyperlink"/>
    <w:basedOn w:val="DefaultParagraphFont"/>
    <w:unhideWhenUsed/>
    <w:rsid w:val="008134A7"/>
    <w:rPr>
      <w:color w:val="0563C1" w:themeColor="hyperlink"/>
      <w:u w:val="single"/>
    </w:rPr>
  </w:style>
  <w:style w:type="character" w:styleId="IntenseEmphasis">
    <w:name w:val="Intense Emphasis"/>
    <w:basedOn w:val="DefaultParagraphFont"/>
    <w:uiPriority w:val="21"/>
    <w:qFormat/>
    <w:rsid w:val="008134A7"/>
    <w:rPr>
      <w:rFonts w:ascii="Arial" w:hAnsi="Arial"/>
      <w:b/>
      <w:bCs/>
      <w:i/>
      <w:iCs/>
      <w:color w:val="auto"/>
    </w:rPr>
  </w:style>
  <w:style w:type="paragraph" w:styleId="IntenseQuote">
    <w:name w:val="Intense Quote"/>
    <w:basedOn w:val="Normal"/>
    <w:next w:val="Normal"/>
    <w:link w:val="IntenseQuoteChar"/>
    <w:uiPriority w:val="30"/>
    <w:qFormat/>
    <w:rsid w:val="008134A7"/>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134A7"/>
    <w:rPr>
      <w:rFonts w:ascii="Trebuchet MS" w:hAnsi="Trebuchet MS"/>
      <w:b/>
      <w:bCs/>
      <w:i/>
      <w:iCs/>
      <w:sz w:val="28"/>
      <w:szCs w:val="24"/>
    </w:rPr>
  </w:style>
  <w:style w:type="character" w:styleId="IntenseReference">
    <w:name w:val="Intense Reference"/>
    <w:basedOn w:val="DefaultParagraphFont"/>
    <w:uiPriority w:val="32"/>
    <w:unhideWhenUsed/>
    <w:rsid w:val="008134A7"/>
    <w:rPr>
      <w:rFonts w:ascii="Arial" w:hAnsi="Arial"/>
      <w:b/>
      <w:bCs/>
      <w:smallCaps/>
      <w:color w:val="auto"/>
      <w:spacing w:val="5"/>
      <w:u w:val="single"/>
    </w:rPr>
  </w:style>
  <w:style w:type="paragraph" w:styleId="ListParagraph">
    <w:name w:val="List Paragraph"/>
    <w:basedOn w:val="Normal"/>
    <w:uiPriority w:val="34"/>
    <w:qFormat/>
    <w:rsid w:val="008134A7"/>
    <w:pPr>
      <w:ind w:left="720"/>
      <w:contextualSpacing/>
    </w:pPr>
  </w:style>
  <w:style w:type="paragraph" w:styleId="NoSpacing">
    <w:name w:val="No Spacing"/>
    <w:uiPriority w:val="1"/>
    <w:rsid w:val="008134A7"/>
    <w:pPr>
      <w:spacing w:after="0" w:line="240" w:lineRule="auto"/>
    </w:pPr>
    <w:rPr>
      <w:rFonts w:ascii="Arial" w:hAnsi="Arial"/>
      <w:sz w:val="24"/>
      <w:szCs w:val="24"/>
    </w:rPr>
  </w:style>
  <w:style w:type="paragraph" w:styleId="Quote">
    <w:name w:val="Quote"/>
    <w:basedOn w:val="Normal"/>
    <w:next w:val="Normal"/>
    <w:link w:val="QuoteChar"/>
    <w:uiPriority w:val="29"/>
    <w:qFormat/>
    <w:rsid w:val="008134A7"/>
    <w:rPr>
      <w:i/>
      <w:iCs/>
      <w:color w:val="000000" w:themeColor="text1"/>
    </w:rPr>
  </w:style>
  <w:style w:type="character" w:customStyle="1" w:styleId="QuoteChar">
    <w:name w:val="Quote Char"/>
    <w:basedOn w:val="DefaultParagraphFont"/>
    <w:link w:val="Quote"/>
    <w:uiPriority w:val="29"/>
    <w:rsid w:val="008134A7"/>
    <w:rPr>
      <w:rFonts w:ascii="Trebuchet MS" w:hAnsi="Trebuchet MS"/>
      <w:i/>
      <w:iCs/>
      <w:color w:val="000000" w:themeColor="text1"/>
      <w:sz w:val="28"/>
      <w:szCs w:val="24"/>
    </w:rPr>
  </w:style>
  <w:style w:type="character" w:styleId="Strong">
    <w:name w:val="Strong"/>
    <w:basedOn w:val="DefaultParagraphFont"/>
    <w:uiPriority w:val="22"/>
    <w:qFormat/>
    <w:rsid w:val="008134A7"/>
    <w:rPr>
      <w:rFonts w:ascii="Arial" w:hAnsi="Arial"/>
      <w:b/>
      <w:bCs/>
    </w:rPr>
  </w:style>
  <w:style w:type="paragraph" w:styleId="Subtitle">
    <w:name w:val="Subtitle"/>
    <w:basedOn w:val="Normal"/>
    <w:next w:val="Normal"/>
    <w:link w:val="SubtitleChar"/>
    <w:uiPriority w:val="11"/>
    <w:unhideWhenUsed/>
    <w:rsid w:val="008134A7"/>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8134A7"/>
    <w:rPr>
      <w:rFonts w:ascii="Trebuchet MS" w:eastAsiaTheme="majorEastAsia" w:hAnsi="Trebuchet MS" w:cstheme="majorBidi"/>
      <w:iCs/>
      <w:spacing w:val="15"/>
      <w:sz w:val="28"/>
      <w:szCs w:val="24"/>
    </w:rPr>
  </w:style>
  <w:style w:type="character" w:styleId="SubtleEmphasis">
    <w:name w:val="Subtle Emphasis"/>
    <w:basedOn w:val="DefaultParagraphFont"/>
    <w:uiPriority w:val="19"/>
    <w:qFormat/>
    <w:rsid w:val="008134A7"/>
    <w:rPr>
      <w:rFonts w:ascii="Arial" w:hAnsi="Arial"/>
      <w:i/>
      <w:iCs/>
      <w:color w:val="auto"/>
    </w:rPr>
  </w:style>
  <w:style w:type="character" w:styleId="SubtleReference">
    <w:name w:val="Subtle Reference"/>
    <w:basedOn w:val="DefaultParagraphFont"/>
    <w:uiPriority w:val="31"/>
    <w:unhideWhenUsed/>
    <w:rsid w:val="008134A7"/>
    <w:rPr>
      <w:rFonts w:ascii="Arial" w:hAnsi="Arial"/>
      <w:smallCaps/>
      <w:color w:val="auto"/>
      <w:u w:val="single"/>
    </w:rPr>
  </w:style>
  <w:style w:type="table" w:styleId="TableGrid">
    <w:name w:val="Table Grid"/>
    <w:basedOn w:val="TableNormal"/>
    <w:uiPriority w:val="59"/>
    <w:rsid w:val="008134A7"/>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134A7"/>
    <w:pPr>
      <w:pBdr>
        <w:bottom w:val="single" w:sz="8" w:space="4" w:color="4472C4"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134A7"/>
    <w:rPr>
      <w:rFonts w:ascii="Trebuchet MS" w:eastAsiaTheme="majorEastAsia" w:hAnsi="Trebuchet MS" w:cstheme="majorBidi"/>
      <w:spacing w:val="5"/>
      <w:kern w:val="28"/>
      <w:sz w:val="52"/>
      <w:szCs w:val="52"/>
    </w:rPr>
  </w:style>
  <w:style w:type="paragraph" w:styleId="TOC1">
    <w:name w:val="toc 1"/>
    <w:basedOn w:val="Normal"/>
    <w:next w:val="Normal"/>
    <w:autoRedefine/>
    <w:uiPriority w:val="39"/>
    <w:rsid w:val="008134A7"/>
    <w:pPr>
      <w:spacing w:after="100"/>
    </w:pPr>
  </w:style>
  <w:style w:type="paragraph" w:styleId="TOCHeading">
    <w:name w:val="TOC Heading"/>
    <w:basedOn w:val="Heading1"/>
    <w:next w:val="Normal"/>
    <w:uiPriority w:val="39"/>
    <w:semiHidden/>
    <w:unhideWhenUsed/>
    <w:qFormat/>
    <w:rsid w:val="008134A7"/>
    <w:pPr>
      <w:spacing w:before="480" w:after="0" w:line="276" w:lineRule="auto"/>
      <w:outlineLvl w:val="9"/>
    </w:pPr>
    <w:rPr>
      <w:rFonts w:asciiTheme="majorHAnsi" w:hAnsiTheme="majorHAnsi"/>
      <w:color w:val="2F5496" w:themeColor="accent1" w:themeShade="BF"/>
      <w:sz w:val="28"/>
      <w:lang w:val="en-US" w:eastAsia="ja-JP"/>
    </w:rPr>
  </w:style>
  <w:style w:type="paragraph" w:customStyle="1" w:styleId="Default">
    <w:name w:val="Default"/>
    <w:rsid w:val="00BF1922"/>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2">
    <w:name w:val="Pa2"/>
    <w:basedOn w:val="Default"/>
    <w:next w:val="Default"/>
    <w:uiPriority w:val="99"/>
    <w:rsid w:val="00BF1922"/>
    <w:pPr>
      <w:spacing w:line="363" w:lineRule="atLeast"/>
    </w:pPr>
    <w:rPr>
      <w:rFonts w:cstheme="minorBidi"/>
      <w:color w:val="auto"/>
    </w:rPr>
  </w:style>
  <w:style w:type="paragraph" w:customStyle="1" w:styleId="Pa3">
    <w:name w:val="Pa3"/>
    <w:basedOn w:val="Default"/>
    <w:next w:val="Default"/>
    <w:uiPriority w:val="99"/>
    <w:rsid w:val="00BF1922"/>
    <w:pPr>
      <w:spacing w:line="281" w:lineRule="atLeast"/>
    </w:pPr>
    <w:rPr>
      <w:rFonts w:cstheme="minorBidi"/>
      <w:color w:val="auto"/>
    </w:rPr>
  </w:style>
  <w:style w:type="paragraph" w:customStyle="1" w:styleId="Pa4">
    <w:name w:val="Pa4"/>
    <w:basedOn w:val="Default"/>
    <w:next w:val="Default"/>
    <w:uiPriority w:val="99"/>
    <w:rsid w:val="00BF1922"/>
    <w:pPr>
      <w:spacing w:line="361" w:lineRule="atLeast"/>
    </w:pPr>
    <w:rPr>
      <w:rFonts w:cstheme="minorBidi"/>
      <w:color w:val="auto"/>
    </w:rPr>
  </w:style>
  <w:style w:type="paragraph" w:customStyle="1" w:styleId="Pa5">
    <w:name w:val="Pa5"/>
    <w:basedOn w:val="Default"/>
    <w:next w:val="Default"/>
    <w:uiPriority w:val="99"/>
    <w:rsid w:val="00BF1922"/>
    <w:pPr>
      <w:spacing w:line="241" w:lineRule="atLeast"/>
    </w:pPr>
    <w:rPr>
      <w:rFonts w:cstheme="minorBidi"/>
      <w:color w:val="auto"/>
    </w:rPr>
  </w:style>
  <w:style w:type="paragraph" w:customStyle="1" w:styleId="Pa7">
    <w:name w:val="Pa7"/>
    <w:basedOn w:val="Default"/>
    <w:next w:val="Default"/>
    <w:uiPriority w:val="99"/>
    <w:rsid w:val="00BF1922"/>
    <w:pPr>
      <w:spacing w:line="281" w:lineRule="atLeast"/>
    </w:pPr>
    <w:rPr>
      <w:rFonts w:cstheme="minorBidi"/>
      <w:color w:val="auto"/>
    </w:rPr>
  </w:style>
  <w:style w:type="character" w:customStyle="1" w:styleId="A5">
    <w:name w:val="A5"/>
    <w:uiPriority w:val="99"/>
    <w:rsid w:val="00BF1922"/>
    <w:rPr>
      <w:rFonts w:cs="Century Gothic"/>
      <w:color w:val="000000"/>
    </w:rPr>
  </w:style>
  <w:style w:type="character" w:customStyle="1" w:styleId="A4">
    <w:name w:val="A4"/>
    <w:uiPriority w:val="99"/>
    <w:rsid w:val="00BF1922"/>
    <w:rPr>
      <w:rFonts w:cs="Century Gothic"/>
      <w:b/>
      <w:bCs/>
      <w:color w:val="008DCD"/>
      <w:sz w:val="36"/>
      <w:szCs w:val="36"/>
    </w:rPr>
  </w:style>
  <w:style w:type="character" w:styleId="UnresolvedMention">
    <w:name w:val="Unresolved Mention"/>
    <w:basedOn w:val="DefaultParagraphFont"/>
    <w:uiPriority w:val="99"/>
    <w:semiHidden/>
    <w:unhideWhenUsed/>
    <w:rsid w:val="000350A1"/>
    <w:rPr>
      <w:color w:val="605E5C"/>
      <w:shd w:val="clear" w:color="auto" w:fill="E1DFDD"/>
    </w:rPr>
  </w:style>
  <w:style w:type="character" w:styleId="FollowedHyperlink">
    <w:name w:val="FollowedHyperlink"/>
    <w:basedOn w:val="DefaultParagraphFont"/>
    <w:uiPriority w:val="99"/>
    <w:semiHidden/>
    <w:unhideWhenUsed/>
    <w:rsid w:val="00000F93"/>
    <w:rPr>
      <w:color w:val="954F72" w:themeColor="followedHyperlink"/>
      <w:u w:val="single"/>
    </w:rPr>
  </w:style>
  <w:style w:type="character" w:customStyle="1" w:styleId="eop">
    <w:name w:val="eop"/>
    <w:basedOn w:val="DefaultParagraphFont"/>
    <w:rsid w:val="00FA37E4"/>
  </w:style>
  <w:style w:type="paragraph" w:customStyle="1" w:styleId="paragraph">
    <w:name w:val="paragraph"/>
    <w:basedOn w:val="Normal"/>
    <w:rsid w:val="000E0C71"/>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0E0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309360">
      <w:bodyDiv w:val="1"/>
      <w:marLeft w:val="0"/>
      <w:marRight w:val="0"/>
      <w:marTop w:val="0"/>
      <w:marBottom w:val="0"/>
      <w:divBdr>
        <w:top w:val="none" w:sz="0" w:space="0" w:color="auto"/>
        <w:left w:val="none" w:sz="0" w:space="0" w:color="auto"/>
        <w:bottom w:val="none" w:sz="0" w:space="0" w:color="auto"/>
        <w:right w:val="none" w:sz="0" w:space="0" w:color="auto"/>
      </w:divBdr>
    </w:div>
    <w:div w:id="1108768647">
      <w:bodyDiv w:val="1"/>
      <w:marLeft w:val="0"/>
      <w:marRight w:val="0"/>
      <w:marTop w:val="0"/>
      <w:marBottom w:val="0"/>
      <w:divBdr>
        <w:top w:val="none" w:sz="0" w:space="0" w:color="auto"/>
        <w:left w:val="none" w:sz="0" w:space="0" w:color="auto"/>
        <w:bottom w:val="none" w:sz="0" w:space="0" w:color="auto"/>
        <w:right w:val="none" w:sz="0" w:space="0" w:color="auto"/>
      </w:divBdr>
      <w:divsChild>
        <w:div w:id="1700735643">
          <w:marLeft w:val="0"/>
          <w:marRight w:val="0"/>
          <w:marTop w:val="0"/>
          <w:marBottom w:val="0"/>
          <w:divBdr>
            <w:top w:val="none" w:sz="0" w:space="0" w:color="auto"/>
            <w:left w:val="none" w:sz="0" w:space="0" w:color="auto"/>
            <w:bottom w:val="none" w:sz="0" w:space="0" w:color="auto"/>
            <w:right w:val="none" w:sz="0" w:space="0" w:color="auto"/>
          </w:divBdr>
        </w:div>
        <w:div w:id="562645565">
          <w:marLeft w:val="0"/>
          <w:marRight w:val="0"/>
          <w:marTop w:val="0"/>
          <w:marBottom w:val="0"/>
          <w:divBdr>
            <w:top w:val="none" w:sz="0" w:space="0" w:color="auto"/>
            <w:left w:val="none" w:sz="0" w:space="0" w:color="auto"/>
            <w:bottom w:val="none" w:sz="0" w:space="0" w:color="auto"/>
            <w:right w:val="none" w:sz="0" w:space="0" w:color="auto"/>
          </w:divBdr>
        </w:div>
        <w:div w:id="629015641">
          <w:marLeft w:val="0"/>
          <w:marRight w:val="0"/>
          <w:marTop w:val="0"/>
          <w:marBottom w:val="0"/>
          <w:divBdr>
            <w:top w:val="none" w:sz="0" w:space="0" w:color="auto"/>
            <w:left w:val="none" w:sz="0" w:space="0" w:color="auto"/>
            <w:bottom w:val="none" w:sz="0" w:space="0" w:color="auto"/>
            <w:right w:val="none" w:sz="0" w:space="0" w:color="auto"/>
          </w:divBdr>
        </w:div>
        <w:div w:id="1239903823">
          <w:marLeft w:val="0"/>
          <w:marRight w:val="0"/>
          <w:marTop w:val="0"/>
          <w:marBottom w:val="0"/>
          <w:divBdr>
            <w:top w:val="none" w:sz="0" w:space="0" w:color="auto"/>
            <w:left w:val="none" w:sz="0" w:space="0" w:color="auto"/>
            <w:bottom w:val="none" w:sz="0" w:space="0" w:color="auto"/>
            <w:right w:val="none" w:sz="0" w:space="0" w:color="auto"/>
          </w:divBdr>
        </w:div>
        <w:div w:id="1701979528">
          <w:marLeft w:val="0"/>
          <w:marRight w:val="0"/>
          <w:marTop w:val="0"/>
          <w:marBottom w:val="0"/>
          <w:divBdr>
            <w:top w:val="none" w:sz="0" w:space="0" w:color="auto"/>
            <w:left w:val="none" w:sz="0" w:space="0" w:color="auto"/>
            <w:bottom w:val="none" w:sz="0" w:space="0" w:color="auto"/>
            <w:right w:val="none" w:sz="0" w:space="0" w:color="auto"/>
          </w:divBdr>
        </w:div>
        <w:div w:id="1683629916">
          <w:marLeft w:val="0"/>
          <w:marRight w:val="0"/>
          <w:marTop w:val="0"/>
          <w:marBottom w:val="0"/>
          <w:divBdr>
            <w:top w:val="none" w:sz="0" w:space="0" w:color="auto"/>
            <w:left w:val="none" w:sz="0" w:space="0" w:color="auto"/>
            <w:bottom w:val="none" w:sz="0" w:space="0" w:color="auto"/>
            <w:right w:val="none" w:sz="0" w:space="0" w:color="auto"/>
          </w:divBdr>
        </w:div>
        <w:div w:id="163664909">
          <w:marLeft w:val="0"/>
          <w:marRight w:val="0"/>
          <w:marTop w:val="0"/>
          <w:marBottom w:val="0"/>
          <w:divBdr>
            <w:top w:val="none" w:sz="0" w:space="0" w:color="auto"/>
            <w:left w:val="none" w:sz="0" w:space="0" w:color="auto"/>
            <w:bottom w:val="none" w:sz="0" w:space="0" w:color="auto"/>
            <w:right w:val="none" w:sz="0" w:space="0" w:color="auto"/>
          </w:divBdr>
        </w:div>
        <w:div w:id="613632246">
          <w:marLeft w:val="0"/>
          <w:marRight w:val="0"/>
          <w:marTop w:val="0"/>
          <w:marBottom w:val="0"/>
          <w:divBdr>
            <w:top w:val="none" w:sz="0" w:space="0" w:color="auto"/>
            <w:left w:val="none" w:sz="0" w:space="0" w:color="auto"/>
            <w:bottom w:val="none" w:sz="0" w:space="0" w:color="auto"/>
            <w:right w:val="none" w:sz="0" w:space="0" w:color="auto"/>
          </w:divBdr>
        </w:div>
        <w:div w:id="34421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qualityhumanrights.com/guidance/assistance-dogs-guide-all-business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rmation@guidedog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uidedogs.org.uk/opendoo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uidedogs.org.uk/how-you-can-help/sighted-guide-trai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DE1D8191883B498E082903B60B31A8" ma:contentTypeVersion="6" ma:contentTypeDescription="Create a new document." ma:contentTypeScope="" ma:versionID="8a4c0c1bb574e807580ed9d9177bf7fd">
  <xsd:schema xmlns:xsd="http://www.w3.org/2001/XMLSchema" xmlns:xs="http://www.w3.org/2001/XMLSchema" xmlns:p="http://schemas.microsoft.com/office/2006/metadata/properties" xmlns:ns2="44adbea9-107d-4ab0-8a94-87dc901da0f3" xmlns:ns3="655df5cd-9791-453d-9374-01e8d7f899e6" targetNamespace="http://schemas.microsoft.com/office/2006/metadata/properties" ma:root="true" ma:fieldsID="54f2810cc12c58eaf6ce89563413afc6" ns2:_="" ns3:_="">
    <xsd:import namespace="44adbea9-107d-4ab0-8a94-87dc901da0f3"/>
    <xsd:import namespace="655df5cd-9791-453d-9374-01e8d7f89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bea9-107d-4ab0-8a94-87dc901d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df5cd-9791-453d-9374-01e8d7f89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55df5cd-9791-453d-9374-01e8d7f899e6">
      <UserInfo>
        <DisplayName>Kate Marlborough-Jerrett</DisplayName>
        <AccountId>176</AccountId>
        <AccountType/>
      </UserInfo>
      <UserInfo>
        <DisplayName>Clive Wood</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60723-2BA7-4C89-997C-21966AF83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bea9-107d-4ab0-8a94-87dc901da0f3"/>
    <ds:schemaRef ds:uri="655df5cd-9791-453d-9374-01e8d7f8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430C8-7475-4CDB-942A-D887E1830D11}">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655df5cd-9791-453d-9374-01e8d7f899e6"/>
    <ds:schemaRef ds:uri="http://www.w3.org/XML/1998/namespace"/>
    <ds:schemaRef ds:uri="http://purl.org/dc/elements/1.1/"/>
    <ds:schemaRef ds:uri="44adbea9-107d-4ab0-8a94-87dc901da0f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CF64DC5-42AF-4463-829D-A6DB0B6A3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Pages>
  <Words>1618</Words>
  <Characters>9227</Characters>
  <Application>Microsoft Office Word</Application>
  <DocSecurity>0</DocSecurity>
  <Lines>76</Lines>
  <Paragraphs>21</Paragraphs>
  <ScaleCrop>false</ScaleCrop>
  <Company/>
  <LinksUpToDate>false</LinksUpToDate>
  <CharactersWithSpaces>10824</CharactersWithSpaces>
  <SharedDoc>false</SharedDoc>
  <HLinks>
    <vt:vector size="66" baseType="variant">
      <vt:variant>
        <vt:i4>589913</vt:i4>
      </vt:variant>
      <vt:variant>
        <vt:i4>30</vt:i4>
      </vt:variant>
      <vt:variant>
        <vt:i4>0</vt:i4>
      </vt:variant>
      <vt:variant>
        <vt:i4>5</vt:i4>
      </vt:variant>
      <vt:variant>
        <vt:lpwstr>https://sgsa.org.uk/wp-content/uploads/2018/09/Accessible-Stadia.pdf</vt:lpwstr>
      </vt:variant>
      <vt:variant>
        <vt:lpwstr/>
      </vt:variant>
      <vt:variant>
        <vt:i4>3014781</vt:i4>
      </vt:variant>
      <vt:variant>
        <vt:i4>27</vt:i4>
      </vt:variant>
      <vt:variant>
        <vt:i4>0</vt:i4>
      </vt:variant>
      <vt:variant>
        <vt:i4>5</vt:i4>
      </vt:variant>
      <vt:variant>
        <vt:lpwstr>http://www.rfl.uk.com/</vt:lpwstr>
      </vt:variant>
      <vt:variant>
        <vt:lpwstr/>
      </vt:variant>
      <vt:variant>
        <vt:i4>6160465</vt:i4>
      </vt:variant>
      <vt:variant>
        <vt:i4>24</vt:i4>
      </vt:variant>
      <vt:variant>
        <vt:i4>0</vt:i4>
      </vt:variant>
      <vt:variant>
        <vt:i4>5</vt:i4>
      </vt:variant>
      <vt:variant>
        <vt:lpwstr>https://www.efl.com/supporters/inclusion-and-anti-discrimination/disability-football/</vt:lpwstr>
      </vt:variant>
      <vt:variant>
        <vt:lpwstr/>
      </vt:variant>
      <vt:variant>
        <vt:i4>917527</vt:i4>
      </vt:variant>
      <vt:variant>
        <vt:i4>21</vt:i4>
      </vt:variant>
      <vt:variant>
        <vt:i4>0</vt:i4>
      </vt:variant>
      <vt:variant>
        <vt:i4>5</vt:i4>
      </vt:variant>
      <vt:variant>
        <vt:lpwstr>https://www.englandfootball.com/play/disability-football</vt:lpwstr>
      </vt:variant>
      <vt:variant>
        <vt:lpwstr/>
      </vt:variant>
      <vt:variant>
        <vt:i4>1245267</vt:i4>
      </vt:variant>
      <vt:variant>
        <vt:i4>18</vt:i4>
      </vt:variant>
      <vt:variant>
        <vt:i4>0</vt:i4>
      </vt:variant>
      <vt:variant>
        <vt:i4>5</vt:i4>
      </vt:variant>
      <vt:variant>
        <vt:lpwstr>http://www.levelplayingfield.org.uk/</vt:lpwstr>
      </vt:variant>
      <vt:variant>
        <vt:lpwstr/>
      </vt:variant>
      <vt:variant>
        <vt:i4>6160398</vt:i4>
      </vt:variant>
      <vt:variant>
        <vt:i4>15</vt:i4>
      </vt:variant>
      <vt:variant>
        <vt:i4>0</vt:i4>
      </vt:variant>
      <vt:variant>
        <vt:i4>5</vt:i4>
      </vt:variant>
      <vt:variant>
        <vt:lpwstr>https://www.equalityhumanrights.com/en/publication-download/assistance-dogs-guide-all-businesses</vt:lpwstr>
      </vt:variant>
      <vt:variant>
        <vt:lpwstr/>
      </vt:variant>
      <vt:variant>
        <vt:i4>6946848</vt:i4>
      </vt:variant>
      <vt:variant>
        <vt:i4>12</vt:i4>
      </vt:variant>
      <vt:variant>
        <vt:i4>0</vt:i4>
      </vt:variant>
      <vt:variant>
        <vt:i4>5</vt:i4>
      </vt:variant>
      <vt:variant>
        <vt:lpwstr>http://www.guidedogs.org.uk/sightedguiding</vt:lpwstr>
      </vt:variant>
      <vt:variant>
        <vt:lpwstr/>
      </vt:variant>
      <vt:variant>
        <vt:i4>7864357</vt:i4>
      </vt:variant>
      <vt:variant>
        <vt:i4>9</vt:i4>
      </vt:variant>
      <vt:variant>
        <vt:i4>0</vt:i4>
      </vt:variant>
      <vt:variant>
        <vt:i4>5</vt:i4>
      </vt:variant>
      <vt:variant>
        <vt:lpwstr>https://www.gov.uk/government/publications/inclusive-mobility-using-tactile-paving-surfaces</vt:lpwstr>
      </vt:variant>
      <vt:variant>
        <vt:lpwstr/>
      </vt:variant>
      <vt:variant>
        <vt:i4>2162731</vt:i4>
      </vt:variant>
      <vt:variant>
        <vt:i4>6</vt:i4>
      </vt:variant>
      <vt:variant>
        <vt:i4>0</vt:i4>
      </vt:variant>
      <vt:variant>
        <vt:i4>5</vt:i4>
      </vt:variant>
      <vt:variant>
        <vt:lpwstr>www.gov.uk/government/publications/fire-safety-risk-assessment-means-of-escape-for-disabled-people</vt:lpwstr>
      </vt:variant>
      <vt:variant>
        <vt:lpwstr/>
      </vt:variant>
      <vt:variant>
        <vt:i4>7536669</vt:i4>
      </vt:variant>
      <vt:variant>
        <vt:i4>3</vt:i4>
      </vt:variant>
      <vt:variant>
        <vt:i4>0</vt:i4>
      </vt:variant>
      <vt:variant>
        <vt:i4>5</vt:i4>
      </vt:variant>
      <vt:variant>
        <vt:lpwstr>mailto:Information@guidedogs.org.uk</vt:lpwstr>
      </vt:variant>
      <vt:variant>
        <vt:lpwstr/>
      </vt:variant>
      <vt:variant>
        <vt:i4>1441862</vt:i4>
      </vt:variant>
      <vt:variant>
        <vt:i4>0</vt:i4>
      </vt:variant>
      <vt:variant>
        <vt:i4>0</vt:i4>
      </vt:variant>
      <vt:variant>
        <vt:i4>5</vt:i4>
      </vt:variant>
      <vt:variant>
        <vt:lpwstr>https://www.guidedogs.org.uk/how-you-can-help/sighted-guide-training/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Salenius</dc:creator>
  <cp:keywords/>
  <dc:description/>
  <cp:lastModifiedBy>Bethany Holmes</cp:lastModifiedBy>
  <cp:revision>249</cp:revision>
  <dcterms:created xsi:type="dcterms:W3CDTF">2023-04-12T16:46:00Z</dcterms:created>
  <dcterms:modified xsi:type="dcterms:W3CDTF">2024-09-12T08:23:00Z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0x010100B4DE1D8191883B498E082903B60B31A8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