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88E5" w14:textId="795A218A" w:rsidR="00C21F6E" w:rsidRDefault="002C67A8" w:rsidP="00F648A5">
      <w:pPr>
        <w:pStyle w:val="Heading1"/>
      </w:pPr>
      <w:r w:rsidRPr="008C47C6">
        <w:t>Allergies and dogs</w:t>
      </w:r>
      <w:r w:rsidR="00622C64">
        <w:t>:</w:t>
      </w:r>
      <w:r w:rsidR="00190230">
        <w:t xml:space="preserve"> </w:t>
      </w:r>
      <w:r w:rsidR="00FD1C63">
        <w:t>H</w:t>
      </w:r>
      <w:r w:rsidRPr="008C47C6">
        <w:t xml:space="preserve">ow </w:t>
      </w:r>
      <w:r w:rsidR="006E7430" w:rsidRPr="008C47C6">
        <w:t xml:space="preserve">to manage </w:t>
      </w:r>
      <w:r w:rsidR="00190230">
        <w:t>the risk</w:t>
      </w:r>
    </w:p>
    <w:p w14:paraId="1D4577BF" w14:textId="77777777" w:rsidR="00C21F6E" w:rsidRPr="00FE23F0" w:rsidRDefault="00C21F6E" w:rsidP="00C21F6E">
      <w:pPr>
        <w:pStyle w:val="Heading2"/>
      </w:pPr>
      <w:r w:rsidRPr="00FE23F0">
        <w:t>Introduction</w:t>
      </w:r>
    </w:p>
    <w:p w14:paraId="0D0F9C41" w14:textId="77777777" w:rsidR="00C21F6E" w:rsidRPr="00FE23F0" w:rsidRDefault="00C21F6E" w:rsidP="00C21F6E">
      <w:pPr>
        <w:rPr>
          <w:rFonts w:ascii="Trebuchet MS" w:hAnsi="Trebuchet MS" w:cs="CenturyGothic"/>
          <w:sz w:val="28"/>
          <w:szCs w:val="28"/>
        </w:rPr>
      </w:pPr>
      <w:bookmarkStart w:id="0" w:name="_Hlk69733299"/>
      <w:r w:rsidRPr="00FE23F0">
        <w:rPr>
          <w:rFonts w:ascii="Trebuchet MS" w:hAnsi="Trebuchet MS" w:cs="CenturyGothic"/>
          <w:sz w:val="28"/>
          <w:szCs w:val="28"/>
        </w:rPr>
        <w:t xml:space="preserve">There </w:t>
      </w:r>
      <w:r>
        <w:rPr>
          <w:rFonts w:ascii="Trebuchet MS" w:hAnsi="Trebuchet MS" w:cs="CenturyGothic"/>
          <w:sz w:val="28"/>
          <w:szCs w:val="28"/>
        </w:rPr>
        <w:t xml:space="preserve">are </w:t>
      </w:r>
      <w:r w:rsidRPr="00FE23F0">
        <w:rPr>
          <w:rFonts w:ascii="Trebuchet MS" w:hAnsi="Trebuchet MS" w:cs="CenturyGothic"/>
          <w:sz w:val="28"/>
          <w:szCs w:val="28"/>
        </w:rPr>
        <w:t xml:space="preserve">approximately two million people in the UK with sight loss and this is </w:t>
      </w:r>
      <w:r>
        <w:rPr>
          <w:rFonts w:ascii="Trebuchet MS" w:hAnsi="Trebuchet MS" w:cs="CenturyGothic"/>
          <w:sz w:val="28"/>
          <w:szCs w:val="28"/>
        </w:rPr>
        <w:t>increasing</w:t>
      </w:r>
      <w:r w:rsidRPr="00FE23F0">
        <w:rPr>
          <w:rFonts w:ascii="Trebuchet MS" w:hAnsi="Trebuchet MS" w:cs="CenturyGothic"/>
          <w:sz w:val="28"/>
          <w:szCs w:val="28"/>
        </w:rPr>
        <w:t xml:space="preserve">. </w:t>
      </w:r>
      <w:r>
        <w:rPr>
          <w:rFonts w:ascii="Trebuchet MS" w:hAnsi="Trebuchet MS" w:cs="CenturyGothic"/>
          <w:sz w:val="28"/>
          <w:szCs w:val="28"/>
        </w:rPr>
        <w:t>The information</w:t>
      </w:r>
      <w:r w:rsidRPr="00FE23F0">
        <w:rPr>
          <w:rFonts w:ascii="Trebuchet MS" w:hAnsi="Trebuchet MS" w:cs="CenturyGothic"/>
          <w:sz w:val="28"/>
          <w:szCs w:val="28"/>
        </w:rPr>
        <w:t xml:space="preserve"> </w:t>
      </w:r>
      <w:r>
        <w:rPr>
          <w:rFonts w:ascii="Trebuchet MS" w:hAnsi="Trebuchet MS"/>
          <w:sz w:val="28"/>
          <w:szCs w:val="28"/>
        </w:rPr>
        <w:t>b</w:t>
      </w:r>
      <w:r w:rsidRPr="00FE23F0">
        <w:rPr>
          <w:rFonts w:ascii="Trebuchet MS" w:hAnsi="Trebuchet MS"/>
          <w:sz w:val="28"/>
          <w:szCs w:val="28"/>
        </w:rPr>
        <w:t xml:space="preserve">elow </w:t>
      </w:r>
      <w:r>
        <w:rPr>
          <w:rFonts w:ascii="Trebuchet MS" w:hAnsi="Trebuchet MS"/>
          <w:sz w:val="28"/>
          <w:szCs w:val="28"/>
        </w:rPr>
        <w:t xml:space="preserve">relates </w:t>
      </w:r>
      <w:r w:rsidRPr="00FE23F0">
        <w:rPr>
          <w:rFonts w:ascii="Trebuchet MS" w:hAnsi="Trebuchet MS"/>
          <w:sz w:val="28"/>
          <w:szCs w:val="28"/>
        </w:rPr>
        <w:t xml:space="preserve">to </w:t>
      </w:r>
      <w:r>
        <w:rPr>
          <w:rFonts w:ascii="Trebuchet MS" w:hAnsi="Trebuchet MS"/>
          <w:sz w:val="28"/>
          <w:szCs w:val="28"/>
        </w:rPr>
        <w:t xml:space="preserve">the </w:t>
      </w:r>
      <w:r w:rsidRPr="00FE23F0">
        <w:rPr>
          <w:rFonts w:ascii="Trebuchet MS" w:hAnsi="Trebuchet MS"/>
          <w:sz w:val="28"/>
          <w:szCs w:val="28"/>
        </w:rPr>
        <w:t>legal obligations surrounding the access rights of people with sight loss, including guide dog owners.</w:t>
      </w:r>
    </w:p>
    <w:bookmarkEnd w:id="0"/>
    <w:p w14:paraId="2AEA1021" w14:textId="77777777" w:rsidR="00C21F6E" w:rsidRPr="006939BC" w:rsidRDefault="00C21F6E" w:rsidP="00C21F6E">
      <w:pPr>
        <w:rPr>
          <w:rFonts w:ascii="Trebuchet MS" w:hAnsi="Trebuchet MS"/>
          <w:sz w:val="28"/>
          <w:szCs w:val="28"/>
        </w:rPr>
      </w:pPr>
    </w:p>
    <w:p w14:paraId="70798366" w14:textId="4894782E" w:rsidR="00C21F6E" w:rsidRDefault="00C21F6E" w:rsidP="00C21F6E">
      <w:pPr>
        <w:rPr>
          <w:rFonts w:ascii="Trebuchet MS" w:hAnsi="Trebuchet MS"/>
          <w:sz w:val="28"/>
          <w:szCs w:val="28"/>
        </w:rPr>
      </w:pPr>
      <w:r w:rsidRPr="006939BC">
        <w:rPr>
          <w:rFonts w:ascii="Trebuchet MS" w:hAnsi="Trebuchet MS"/>
          <w:sz w:val="28"/>
          <w:szCs w:val="28"/>
        </w:rPr>
        <w:t>If a person who is vision impaired feels they have been discriminated against they may decide to take legal action. As a service provider, failure to comply with your legal obligations to make “reasonable adjustments”, may result in you or your business facing prosecution.</w:t>
      </w:r>
    </w:p>
    <w:p w14:paraId="359E2967" w14:textId="77777777" w:rsidR="005E1031" w:rsidRDefault="005E1031" w:rsidP="00C21F6E">
      <w:pPr>
        <w:rPr>
          <w:rFonts w:ascii="Trebuchet MS" w:hAnsi="Trebuchet MS"/>
          <w:sz w:val="28"/>
          <w:szCs w:val="28"/>
        </w:rPr>
      </w:pPr>
    </w:p>
    <w:p w14:paraId="17CC7803" w14:textId="1F97EDB8" w:rsidR="005E1031" w:rsidRPr="005722DF" w:rsidRDefault="005722DF" w:rsidP="005722DF">
      <w:pPr>
        <w:autoSpaceDE w:val="0"/>
        <w:autoSpaceDN w:val="0"/>
        <w:rPr>
          <w:rFonts w:ascii="Trebuchet MS" w:hAnsi="Trebuchet MS"/>
          <w:color w:val="000000"/>
          <w:sz w:val="28"/>
          <w:szCs w:val="28"/>
        </w:rPr>
      </w:pPr>
      <w:r w:rsidRPr="00A71CA2">
        <w:rPr>
          <w:rFonts w:ascii="Trebuchet MS" w:hAnsi="Trebuchet MS"/>
          <w:color w:val="000000"/>
          <w:sz w:val="28"/>
          <w:szCs w:val="28"/>
        </w:rPr>
        <w:t xml:space="preserve">The </w:t>
      </w:r>
      <w:r>
        <w:rPr>
          <w:rFonts w:ascii="Trebuchet MS" w:hAnsi="Trebuchet MS"/>
          <w:color w:val="000000"/>
          <w:sz w:val="28"/>
          <w:szCs w:val="28"/>
        </w:rPr>
        <w:t xml:space="preserve">below </w:t>
      </w:r>
      <w:r w:rsidRPr="00A71CA2">
        <w:rPr>
          <w:rFonts w:ascii="Trebuchet MS" w:hAnsi="Trebuchet MS"/>
          <w:color w:val="000000"/>
          <w:sz w:val="28"/>
          <w:szCs w:val="28"/>
        </w:rPr>
        <w:t xml:space="preserve">information </w:t>
      </w:r>
      <w:r>
        <w:rPr>
          <w:rFonts w:ascii="Trebuchet MS" w:hAnsi="Trebuchet MS"/>
          <w:color w:val="000000"/>
          <w:sz w:val="28"/>
          <w:szCs w:val="28"/>
        </w:rPr>
        <w:t>relating to</w:t>
      </w:r>
      <w:r w:rsidRPr="00A71CA2">
        <w:rPr>
          <w:rFonts w:ascii="Trebuchet MS" w:hAnsi="Trebuchet MS"/>
          <w:color w:val="000000"/>
          <w:sz w:val="28"/>
          <w:szCs w:val="28"/>
        </w:rPr>
        <w:t xml:space="preserve"> access for people with guide dogs </w:t>
      </w:r>
      <w:r>
        <w:rPr>
          <w:rFonts w:ascii="Trebuchet MS" w:hAnsi="Trebuchet MS"/>
          <w:color w:val="000000"/>
          <w:sz w:val="28"/>
          <w:szCs w:val="28"/>
        </w:rPr>
        <w:t xml:space="preserve">can </w:t>
      </w:r>
      <w:r w:rsidRPr="00A71CA2">
        <w:rPr>
          <w:rFonts w:ascii="Trebuchet MS" w:hAnsi="Trebuchet MS"/>
          <w:color w:val="000000"/>
          <w:sz w:val="28"/>
          <w:szCs w:val="28"/>
        </w:rPr>
        <w:t>also appl</w:t>
      </w:r>
      <w:r>
        <w:rPr>
          <w:rFonts w:ascii="Trebuchet MS" w:hAnsi="Trebuchet MS"/>
          <w:color w:val="000000"/>
          <w:sz w:val="28"/>
          <w:szCs w:val="28"/>
        </w:rPr>
        <w:t>y</w:t>
      </w:r>
      <w:r w:rsidRPr="00A71CA2">
        <w:rPr>
          <w:rFonts w:ascii="Trebuchet MS" w:hAnsi="Trebuchet MS"/>
          <w:color w:val="000000"/>
          <w:sz w:val="28"/>
          <w:szCs w:val="28"/>
        </w:rPr>
        <w:t xml:space="preserve"> to other disabled people with assistance dogs.</w:t>
      </w:r>
      <w:r w:rsidR="00355B44">
        <w:rPr>
          <w:rFonts w:ascii="Trebuchet MS" w:hAnsi="Trebuchet MS"/>
          <w:color w:val="000000"/>
          <w:sz w:val="28"/>
          <w:szCs w:val="28"/>
        </w:rPr>
        <w:t xml:space="preserve"> </w:t>
      </w:r>
      <w:r w:rsidR="008F0212">
        <w:rPr>
          <w:rFonts w:ascii="Trebuchet MS" w:hAnsi="Trebuchet MS"/>
          <w:color w:val="000000"/>
          <w:sz w:val="28"/>
          <w:szCs w:val="28"/>
        </w:rPr>
        <w:t>Th</w:t>
      </w:r>
      <w:r w:rsidR="006B0F87">
        <w:rPr>
          <w:rFonts w:ascii="Trebuchet MS" w:hAnsi="Trebuchet MS"/>
          <w:color w:val="000000"/>
          <w:sz w:val="28"/>
          <w:szCs w:val="28"/>
        </w:rPr>
        <w:t xml:space="preserve">is document is for </w:t>
      </w:r>
      <w:r w:rsidR="008414A8">
        <w:rPr>
          <w:rFonts w:ascii="Trebuchet MS" w:hAnsi="Trebuchet MS"/>
          <w:color w:val="000000"/>
          <w:sz w:val="28"/>
          <w:szCs w:val="28"/>
        </w:rPr>
        <w:t xml:space="preserve">general </w:t>
      </w:r>
      <w:r w:rsidR="006B0F87">
        <w:rPr>
          <w:rFonts w:ascii="Trebuchet MS" w:hAnsi="Trebuchet MS"/>
          <w:color w:val="000000"/>
          <w:sz w:val="28"/>
          <w:szCs w:val="28"/>
        </w:rPr>
        <w:t>information only. Further advice should be sought from an appropriate medical practitioner.</w:t>
      </w:r>
    </w:p>
    <w:p w14:paraId="4BB98741" w14:textId="77777777" w:rsidR="00372E16" w:rsidRPr="00AB1815" w:rsidRDefault="00372E16" w:rsidP="00C21F6E">
      <w:pPr>
        <w:rPr>
          <w:rFonts w:ascii="Trebuchet MS" w:hAnsi="Trebuchet MS" w:cs="Calibri"/>
          <w:sz w:val="28"/>
          <w:szCs w:val="28"/>
        </w:rPr>
      </w:pPr>
    </w:p>
    <w:p w14:paraId="00B2CFDA" w14:textId="77777777" w:rsidR="00C21F6E" w:rsidRPr="00E87706" w:rsidRDefault="00C21F6E" w:rsidP="00C21F6E">
      <w:pPr>
        <w:pStyle w:val="Heading2"/>
      </w:pPr>
      <w:r w:rsidRPr="00E87706">
        <w:t>What the law says</w:t>
      </w:r>
    </w:p>
    <w:p w14:paraId="66DC91F8" w14:textId="77777777" w:rsidR="00C21F6E" w:rsidRPr="00E87706" w:rsidRDefault="00C21F6E" w:rsidP="00C21F6E">
      <w:pPr>
        <w:rPr>
          <w:rFonts w:ascii="Trebuchet MS" w:hAnsi="Trebuchet MS" w:cs="CenturyGothic"/>
          <w:sz w:val="28"/>
          <w:szCs w:val="28"/>
        </w:rPr>
      </w:pPr>
      <w:r w:rsidRPr="00E87706">
        <w:rPr>
          <w:rFonts w:ascii="Trebuchet MS" w:hAnsi="Trebuchet MS" w:cs="CenturyGothic"/>
          <w:sz w:val="28"/>
          <w:szCs w:val="28"/>
        </w:rPr>
        <w:t xml:space="preserve">Disabled people including guide dog owners and other people living with sight loss, have important rights under the Equality Act 2010, or Disability Discrimination Act (DDA) 1995 (Northern Ireland). </w:t>
      </w:r>
    </w:p>
    <w:p w14:paraId="05D6D211" w14:textId="77777777" w:rsidR="00C21F6E" w:rsidRPr="00E87706" w:rsidRDefault="00C21F6E" w:rsidP="00C21F6E"/>
    <w:p w14:paraId="036A2CA4" w14:textId="245B7415" w:rsidR="000E140A" w:rsidRPr="00E87706" w:rsidRDefault="000E140A" w:rsidP="000E140A">
      <w:pPr>
        <w:rPr>
          <w:rFonts w:ascii="Trebuchet MS" w:hAnsi="Trebuchet MS" w:cs="CenturyGothic"/>
          <w:sz w:val="28"/>
          <w:szCs w:val="28"/>
        </w:rPr>
      </w:pPr>
      <w:r w:rsidRPr="00E87706">
        <w:rPr>
          <w:rFonts w:ascii="Trebuchet MS" w:hAnsi="Trebuchet MS" w:cs="CenturyGothic"/>
          <w:sz w:val="28"/>
          <w:szCs w:val="28"/>
        </w:rPr>
        <w:t>This means people with sight loss have the same right to services as everyone else.</w:t>
      </w:r>
      <w:r w:rsidR="007E7A12" w:rsidRPr="00E87706">
        <w:rPr>
          <w:rFonts w:ascii="Trebuchet MS" w:hAnsi="Trebuchet MS" w:cs="CenturyGothic"/>
          <w:sz w:val="28"/>
          <w:szCs w:val="28"/>
        </w:rPr>
        <w:t xml:space="preserve"> </w:t>
      </w:r>
      <w:r w:rsidRPr="00E87706">
        <w:rPr>
          <w:rFonts w:ascii="Trebuchet MS" w:hAnsi="Trebuchet MS" w:cs="CenturyGothic"/>
          <w:sz w:val="28"/>
          <w:szCs w:val="28"/>
        </w:rPr>
        <w:t>As a service provider, you are required to make reasonable adjustments to ensure that disabled people can access your service.</w:t>
      </w:r>
    </w:p>
    <w:p w14:paraId="1B3F49CD" w14:textId="77777777" w:rsidR="000E140A" w:rsidRPr="00E87706" w:rsidRDefault="000E140A" w:rsidP="000E140A">
      <w:pPr>
        <w:rPr>
          <w:rFonts w:ascii="Trebuchet MS" w:hAnsi="Trebuchet MS" w:cs="CenturyGothic"/>
          <w:sz w:val="28"/>
          <w:szCs w:val="28"/>
        </w:rPr>
      </w:pPr>
    </w:p>
    <w:p w14:paraId="1CCCA870" w14:textId="77777777" w:rsidR="00BD46CF" w:rsidRDefault="00BD46CF" w:rsidP="00BD46CF">
      <w:pPr>
        <w:rPr>
          <w:rFonts w:ascii="Trebuchet MS" w:hAnsi="Trebuchet MS" w:cs="CenturyGothic"/>
          <w:sz w:val="28"/>
          <w:szCs w:val="28"/>
        </w:rPr>
      </w:pPr>
      <w:r>
        <w:rPr>
          <w:rFonts w:ascii="Trebuchet MS" w:hAnsi="Trebuchet MS" w:cs="CenturyGothic"/>
          <w:sz w:val="28"/>
          <w:szCs w:val="28"/>
        </w:rPr>
        <w:t>C</w:t>
      </w:r>
      <w:r w:rsidRPr="006939BC">
        <w:rPr>
          <w:rFonts w:ascii="Trebuchet MS" w:hAnsi="Trebuchet MS" w:cs="CenturyGothic"/>
          <w:sz w:val="28"/>
          <w:szCs w:val="28"/>
        </w:rPr>
        <w:t>ultural beliefs can raise sensitive issues relating to dogs</w:t>
      </w:r>
      <w:r>
        <w:rPr>
          <w:rFonts w:ascii="Trebuchet MS" w:hAnsi="Trebuchet MS" w:cs="CenturyGothic"/>
          <w:sz w:val="28"/>
          <w:szCs w:val="28"/>
        </w:rPr>
        <w:t>. However, r</w:t>
      </w:r>
      <w:r w:rsidRPr="006939BC">
        <w:rPr>
          <w:rFonts w:ascii="Trebuchet MS" w:hAnsi="Trebuchet MS" w:cs="CenturyGothic"/>
          <w:sz w:val="28"/>
          <w:szCs w:val="28"/>
        </w:rPr>
        <w:t xml:space="preserve">eligious grounds cannot be used to exclude guide dog and assistance dog owners. </w:t>
      </w:r>
      <w:r>
        <w:rPr>
          <w:rFonts w:ascii="Trebuchet MS" w:hAnsi="Trebuchet MS" w:cs="CenturyGothic"/>
          <w:sz w:val="28"/>
          <w:szCs w:val="28"/>
        </w:rPr>
        <w:t>T</w:t>
      </w:r>
      <w:r w:rsidRPr="006939BC">
        <w:rPr>
          <w:rFonts w:ascii="Trebuchet MS" w:hAnsi="Trebuchet MS" w:cs="CenturyGothic"/>
          <w:sz w:val="28"/>
          <w:szCs w:val="28"/>
        </w:rPr>
        <w:t>he Equality and Human Rights Commission successfully reached agreement on this with several religious groups</w:t>
      </w:r>
      <w:r>
        <w:rPr>
          <w:rFonts w:ascii="Trebuchet MS" w:hAnsi="Trebuchet MS" w:cs="CenturyGothic"/>
          <w:sz w:val="28"/>
          <w:szCs w:val="28"/>
        </w:rPr>
        <w:t>.</w:t>
      </w:r>
    </w:p>
    <w:p w14:paraId="1A117707" w14:textId="77777777" w:rsidR="00C93DEC" w:rsidRPr="003869B7" w:rsidRDefault="00C93DEC" w:rsidP="00C93DEC">
      <w:pPr>
        <w:rPr>
          <w:rFonts w:ascii="Trebuchet MS" w:hAnsi="Trebuchet MS"/>
          <w:sz w:val="32"/>
          <w:szCs w:val="32"/>
        </w:rPr>
      </w:pPr>
    </w:p>
    <w:p w14:paraId="2B0FFA45" w14:textId="6E6E31E6" w:rsidR="00C93DEC" w:rsidRDefault="00C93DEC" w:rsidP="00C93DEC">
      <w:pPr>
        <w:rPr>
          <w:rFonts w:ascii="Trebuchet MS" w:hAnsi="Trebuchet MS"/>
          <w:sz w:val="28"/>
          <w:szCs w:val="28"/>
        </w:rPr>
      </w:pPr>
      <w:r w:rsidRPr="006C6B33">
        <w:rPr>
          <w:rFonts w:ascii="Trebuchet MS" w:hAnsi="Trebuchet MS"/>
          <w:sz w:val="28"/>
          <w:szCs w:val="28"/>
        </w:rPr>
        <w:t xml:space="preserve">The law surrounding access for disabled people </w:t>
      </w:r>
      <w:r w:rsidRPr="00642AB1">
        <w:rPr>
          <w:rFonts w:ascii="Trebuchet MS" w:hAnsi="Trebuchet MS"/>
          <w:sz w:val="28"/>
          <w:szCs w:val="28"/>
        </w:rPr>
        <w:t xml:space="preserve">is </w:t>
      </w:r>
      <w:r>
        <w:rPr>
          <w:rFonts w:ascii="Trebuchet MS" w:hAnsi="Trebuchet MS"/>
          <w:sz w:val="28"/>
          <w:szCs w:val="28"/>
        </w:rPr>
        <w:t>“</w:t>
      </w:r>
      <w:r w:rsidRPr="00642AB1">
        <w:rPr>
          <w:rFonts w:ascii="Trebuchet MS" w:hAnsi="Trebuchet MS"/>
          <w:sz w:val="28"/>
          <w:szCs w:val="28"/>
        </w:rPr>
        <w:t>anticipatory</w:t>
      </w:r>
      <w:r>
        <w:rPr>
          <w:rFonts w:ascii="Trebuchet MS" w:hAnsi="Trebuchet MS"/>
          <w:sz w:val="28"/>
          <w:szCs w:val="28"/>
        </w:rPr>
        <w:t>”</w:t>
      </w:r>
      <w:r w:rsidRPr="00642AB1">
        <w:rPr>
          <w:rFonts w:ascii="Trebuchet MS" w:hAnsi="Trebuchet MS"/>
          <w:sz w:val="28"/>
          <w:szCs w:val="28"/>
        </w:rPr>
        <w:t xml:space="preserve">. As a service provider you should consider the needs of </w:t>
      </w:r>
      <w:r>
        <w:rPr>
          <w:rFonts w:ascii="Trebuchet MS" w:hAnsi="Trebuchet MS"/>
          <w:sz w:val="28"/>
          <w:szCs w:val="28"/>
        </w:rPr>
        <w:t xml:space="preserve">disabled </w:t>
      </w:r>
      <w:r w:rsidRPr="00642AB1">
        <w:rPr>
          <w:rFonts w:ascii="Trebuchet MS" w:hAnsi="Trebuchet MS"/>
          <w:sz w:val="28"/>
          <w:szCs w:val="28"/>
        </w:rPr>
        <w:t>people, including guide or other assistance dog owners, and make any necessary reasonable adjustments prior to those customers accessing your service. </w:t>
      </w:r>
    </w:p>
    <w:p w14:paraId="147D32C7" w14:textId="1A248EDE" w:rsidR="00C93DEC" w:rsidRDefault="00C93DEC" w:rsidP="00C93DEC">
      <w:pPr>
        <w:rPr>
          <w:rFonts w:ascii="Trebuchet MS" w:hAnsi="Trebuchet MS"/>
          <w:sz w:val="28"/>
          <w:szCs w:val="28"/>
        </w:rPr>
      </w:pPr>
    </w:p>
    <w:p w14:paraId="67F32FBE" w14:textId="7C5BE5FC" w:rsidR="00EE7356" w:rsidRPr="00EE7356" w:rsidRDefault="004D0963" w:rsidP="00527B9F">
      <w:pPr>
        <w:pStyle w:val="Heading2"/>
      </w:pPr>
      <w:r w:rsidRPr="00257E05">
        <w:lastRenderedPageBreak/>
        <w:t>What is an allergic reaction?</w:t>
      </w:r>
    </w:p>
    <w:p w14:paraId="2BFECB12" w14:textId="77777777" w:rsidR="004D0963" w:rsidRPr="00D1151E" w:rsidRDefault="004D0963" w:rsidP="004D0963">
      <w:pPr>
        <w:rPr>
          <w:rFonts w:ascii="Trebuchet MS" w:hAnsi="Trebuchet MS"/>
          <w:sz w:val="28"/>
          <w:szCs w:val="28"/>
        </w:rPr>
      </w:pPr>
      <w:r w:rsidRPr="00D1151E">
        <w:rPr>
          <w:rFonts w:ascii="Trebuchet MS" w:hAnsi="Trebuchet MS"/>
          <w:sz w:val="28"/>
          <w:szCs w:val="28"/>
        </w:rPr>
        <w:t>This is what happens when a person’s immune system has become over sensitised and reacts inappropriately to what is normally a harmless substance (an allergen).</w:t>
      </w:r>
    </w:p>
    <w:p w14:paraId="68C13725" w14:textId="77777777" w:rsidR="004D0963" w:rsidRPr="00D1151E" w:rsidRDefault="004D0963" w:rsidP="004D0963">
      <w:pPr>
        <w:rPr>
          <w:rFonts w:ascii="Trebuchet MS" w:hAnsi="Trebuchet MS"/>
          <w:sz w:val="28"/>
          <w:szCs w:val="28"/>
        </w:rPr>
      </w:pPr>
    </w:p>
    <w:p w14:paraId="576D7CD4" w14:textId="77777777" w:rsidR="004D0963" w:rsidRDefault="004D0963" w:rsidP="004D0963">
      <w:pPr>
        <w:rPr>
          <w:rFonts w:ascii="Trebuchet MS" w:hAnsi="Trebuchet MS"/>
          <w:sz w:val="28"/>
          <w:szCs w:val="28"/>
        </w:rPr>
      </w:pPr>
      <w:r w:rsidRPr="00D1151E">
        <w:rPr>
          <w:rFonts w:ascii="Trebuchet MS" w:hAnsi="Trebuchet MS"/>
          <w:sz w:val="28"/>
          <w:szCs w:val="28"/>
        </w:rPr>
        <w:t>An allergic reaction may appear as asthma, anaphylaxis (severe whole-body reaction involving narrowing of airways), stuffy or dripping nose, allergic conjunctivitis (red, watery, itchy eyes), hives, or eczema.</w:t>
      </w:r>
    </w:p>
    <w:p w14:paraId="06973C0F" w14:textId="77777777" w:rsidR="00527B9F" w:rsidRDefault="00527B9F" w:rsidP="004D0963">
      <w:pPr>
        <w:rPr>
          <w:rFonts w:ascii="Trebuchet MS" w:hAnsi="Trebuchet MS"/>
          <w:sz w:val="28"/>
          <w:szCs w:val="28"/>
        </w:rPr>
      </w:pPr>
    </w:p>
    <w:p w14:paraId="406BF212" w14:textId="7D0CD381" w:rsidR="00527B9F" w:rsidRDefault="00527B9F" w:rsidP="004D0963">
      <w:pPr>
        <w:rPr>
          <w:rFonts w:ascii="Trebuchet MS" w:hAnsi="Trebuchet MS"/>
          <w:sz w:val="28"/>
          <w:szCs w:val="28"/>
        </w:rPr>
      </w:pPr>
      <w:r>
        <w:rPr>
          <w:rFonts w:ascii="Trebuchet MS" w:hAnsi="Trebuchet MS"/>
          <w:sz w:val="28"/>
          <w:szCs w:val="28"/>
        </w:rPr>
        <w:t>T</w:t>
      </w:r>
      <w:r w:rsidRPr="00D1151E">
        <w:rPr>
          <w:rFonts w:ascii="Trebuchet MS" w:hAnsi="Trebuchet MS"/>
          <w:sz w:val="28"/>
          <w:szCs w:val="28"/>
        </w:rPr>
        <w:t>he fear of dogs and allergies can be confused as one issue.</w:t>
      </w:r>
      <w:r>
        <w:rPr>
          <w:rFonts w:ascii="Trebuchet MS" w:hAnsi="Trebuchet MS"/>
          <w:sz w:val="28"/>
          <w:szCs w:val="28"/>
        </w:rPr>
        <w:t xml:space="preserve"> </w:t>
      </w:r>
      <w:r w:rsidRPr="00D1151E">
        <w:rPr>
          <w:rFonts w:ascii="Trebuchet MS" w:hAnsi="Trebuchet MS"/>
          <w:sz w:val="28"/>
          <w:szCs w:val="28"/>
        </w:rPr>
        <w:t>The fear of dogs can sometimes produce an emotional or psychological reaction which may be confused as an allergic reaction e.g. panic attack.</w:t>
      </w:r>
    </w:p>
    <w:p w14:paraId="1E5AAA8F" w14:textId="77777777" w:rsidR="004D0963" w:rsidRPr="00D1151E" w:rsidRDefault="004D0963" w:rsidP="004D0963">
      <w:pPr>
        <w:rPr>
          <w:rFonts w:ascii="Trebuchet MS" w:hAnsi="Trebuchet MS"/>
          <w:sz w:val="28"/>
          <w:szCs w:val="28"/>
        </w:rPr>
      </w:pPr>
    </w:p>
    <w:p w14:paraId="174DE5C0" w14:textId="77777777" w:rsidR="004D0963" w:rsidRDefault="004D0963" w:rsidP="004D0963">
      <w:pPr>
        <w:pStyle w:val="Heading2"/>
      </w:pPr>
      <w:r w:rsidRPr="00D1151E">
        <w:t>Allergens in the environment</w:t>
      </w:r>
    </w:p>
    <w:p w14:paraId="3194194D" w14:textId="77777777" w:rsidR="00066D39" w:rsidRPr="00066D39" w:rsidRDefault="00066D39" w:rsidP="00066D39"/>
    <w:p w14:paraId="2273BA43" w14:textId="77777777" w:rsidR="004D0963" w:rsidRPr="00D1151E" w:rsidRDefault="004D0963" w:rsidP="004D0963">
      <w:pPr>
        <w:rPr>
          <w:rFonts w:ascii="Trebuchet MS" w:hAnsi="Trebuchet MS"/>
          <w:sz w:val="28"/>
          <w:szCs w:val="28"/>
        </w:rPr>
      </w:pPr>
      <w:r w:rsidRPr="00D1151E">
        <w:rPr>
          <w:rFonts w:ascii="Trebuchet MS" w:hAnsi="Trebuchet MS"/>
          <w:sz w:val="28"/>
          <w:szCs w:val="28"/>
        </w:rPr>
        <w:t>We are constantly exposed to a huge range of potential allergens in all sorts of environments.</w:t>
      </w:r>
    </w:p>
    <w:p w14:paraId="4CBD6911" w14:textId="77777777" w:rsidR="004D0963" w:rsidRPr="00D1151E" w:rsidRDefault="004D0963" w:rsidP="004D0963">
      <w:pPr>
        <w:rPr>
          <w:rFonts w:ascii="Trebuchet MS" w:hAnsi="Trebuchet MS"/>
          <w:sz w:val="28"/>
          <w:szCs w:val="28"/>
        </w:rPr>
      </w:pPr>
    </w:p>
    <w:p w14:paraId="19748B04" w14:textId="77777777" w:rsidR="004D0963" w:rsidRPr="00D1151E" w:rsidRDefault="004D0963" w:rsidP="004D0963">
      <w:pPr>
        <w:rPr>
          <w:rFonts w:ascii="Trebuchet MS" w:hAnsi="Trebuchet MS"/>
          <w:sz w:val="28"/>
          <w:szCs w:val="28"/>
        </w:rPr>
      </w:pPr>
      <w:r w:rsidRPr="00D1151E">
        <w:rPr>
          <w:rFonts w:ascii="Trebuchet MS" w:hAnsi="Trebuchet MS"/>
          <w:sz w:val="28"/>
          <w:szCs w:val="28"/>
        </w:rPr>
        <w:t>Some of the most common types of allergen include</w:t>
      </w:r>
      <w:r>
        <w:rPr>
          <w:rFonts w:ascii="Trebuchet MS" w:hAnsi="Trebuchet MS"/>
          <w:sz w:val="28"/>
          <w:szCs w:val="28"/>
        </w:rPr>
        <w:t>:</w:t>
      </w:r>
    </w:p>
    <w:p w14:paraId="2705EA20"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Food e.g. nuts, eggs, fish, dairy</w:t>
      </w:r>
    </w:p>
    <w:p w14:paraId="28F3A704"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 xml:space="preserve">Pollen </w:t>
      </w:r>
    </w:p>
    <w:p w14:paraId="265B12AE"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Dust mites</w:t>
      </w:r>
    </w:p>
    <w:p w14:paraId="0EE868F7"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Dog and cat allergens (transferred from clothing of pet owners)</w:t>
      </w:r>
    </w:p>
    <w:p w14:paraId="050F97B6"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Fragrances – includes deodorant, perfume, shampoo</w:t>
      </w:r>
    </w:p>
    <w:p w14:paraId="423BDBA3"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Insect bites and stings</w:t>
      </w:r>
    </w:p>
    <w:p w14:paraId="0D65D0BD"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 xml:space="preserve">Cleaning products </w:t>
      </w:r>
    </w:p>
    <w:p w14:paraId="160591F1" w14:textId="77777777" w:rsidR="004D0963" w:rsidRPr="00D1151E" w:rsidRDefault="004D0963" w:rsidP="004D0963">
      <w:pPr>
        <w:numPr>
          <w:ilvl w:val="0"/>
          <w:numId w:val="6"/>
        </w:numPr>
        <w:rPr>
          <w:rFonts w:ascii="Trebuchet MS" w:hAnsi="Trebuchet MS"/>
          <w:sz w:val="28"/>
          <w:szCs w:val="28"/>
        </w:rPr>
      </w:pPr>
      <w:r w:rsidRPr="00D1151E">
        <w:rPr>
          <w:rFonts w:ascii="Trebuchet MS" w:hAnsi="Trebuchet MS"/>
          <w:sz w:val="28"/>
          <w:szCs w:val="28"/>
        </w:rPr>
        <w:t>Cosmetics</w:t>
      </w:r>
    </w:p>
    <w:p w14:paraId="6EBC95A0" w14:textId="77777777" w:rsidR="004D0963" w:rsidRDefault="004D0963" w:rsidP="004D0963">
      <w:pPr>
        <w:numPr>
          <w:ilvl w:val="0"/>
          <w:numId w:val="6"/>
        </w:numPr>
        <w:rPr>
          <w:rFonts w:ascii="Trebuchet MS" w:hAnsi="Trebuchet MS"/>
          <w:sz w:val="28"/>
          <w:szCs w:val="28"/>
        </w:rPr>
      </w:pPr>
      <w:r w:rsidRPr="00920CB5">
        <w:rPr>
          <w:rFonts w:ascii="Trebuchet MS" w:hAnsi="Trebuchet MS"/>
          <w:sz w:val="28"/>
          <w:szCs w:val="28"/>
        </w:rPr>
        <w:t>Latex</w:t>
      </w:r>
    </w:p>
    <w:p w14:paraId="5839B7A3" w14:textId="77777777" w:rsidR="00F52420" w:rsidRDefault="00F52420" w:rsidP="00F52420">
      <w:pPr>
        <w:rPr>
          <w:rFonts w:ascii="Trebuchet MS" w:hAnsi="Trebuchet MS"/>
          <w:sz w:val="28"/>
          <w:szCs w:val="28"/>
        </w:rPr>
      </w:pPr>
    </w:p>
    <w:p w14:paraId="6BF99476" w14:textId="162A7C70" w:rsidR="00F52420" w:rsidRDefault="00F52420" w:rsidP="00F52420">
      <w:pPr>
        <w:rPr>
          <w:rFonts w:ascii="Trebuchet MS" w:hAnsi="Trebuchet MS"/>
          <w:sz w:val="28"/>
          <w:szCs w:val="28"/>
        </w:rPr>
      </w:pPr>
      <w:r>
        <w:rPr>
          <w:rFonts w:ascii="Trebuchet MS" w:hAnsi="Trebuchet MS"/>
          <w:sz w:val="28"/>
          <w:szCs w:val="28"/>
        </w:rPr>
        <w:t xml:space="preserve">This list is not </w:t>
      </w:r>
      <w:r w:rsidR="00600BD9">
        <w:rPr>
          <w:rFonts w:ascii="Trebuchet MS" w:hAnsi="Trebuchet MS"/>
          <w:sz w:val="28"/>
          <w:szCs w:val="28"/>
        </w:rPr>
        <w:t>exhaustive.</w:t>
      </w:r>
    </w:p>
    <w:p w14:paraId="53C51B7A" w14:textId="77777777" w:rsidR="004D0963" w:rsidRDefault="004D0963" w:rsidP="004D0963">
      <w:pPr>
        <w:rPr>
          <w:rFonts w:ascii="Trebuchet MS" w:hAnsi="Trebuchet MS"/>
          <w:sz w:val="28"/>
          <w:szCs w:val="28"/>
        </w:rPr>
      </w:pPr>
    </w:p>
    <w:p w14:paraId="4BBBF701" w14:textId="77777777" w:rsidR="004D0963" w:rsidRDefault="004D0963" w:rsidP="004D0963">
      <w:pPr>
        <w:rPr>
          <w:rFonts w:ascii="Trebuchet MS" w:hAnsi="Trebuchet MS"/>
          <w:sz w:val="28"/>
          <w:szCs w:val="28"/>
        </w:rPr>
      </w:pPr>
      <w:r w:rsidRPr="00D1151E">
        <w:rPr>
          <w:rFonts w:ascii="Trebuchet MS" w:hAnsi="Trebuchet MS"/>
          <w:sz w:val="28"/>
          <w:szCs w:val="28"/>
        </w:rPr>
        <w:t>There are many things we can do to minimise the risks of exposures to allergens, but this must be balanced with the rights of the non-allergic individual. For example, up to 40% of children suffer from hay fever, but it would be unreasonable to expect schools to remove their grass and trees because of this.</w:t>
      </w:r>
    </w:p>
    <w:p w14:paraId="04FFB97C" w14:textId="77777777" w:rsidR="004D0963" w:rsidRPr="00D1151E" w:rsidRDefault="004D0963" w:rsidP="004D0963">
      <w:pPr>
        <w:rPr>
          <w:rFonts w:ascii="Trebuchet MS" w:hAnsi="Trebuchet MS"/>
          <w:sz w:val="28"/>
          <w:szCs w:val="28"/>
        </w:rPr>
      </w:pPr>
    </w:p>
    <w:p w14:paraId="617B6E89" w14:textId="34D992B6" w:rsidR="004D0963" w:rsidRDefault="004D0963" w:rsidP="004D0963">
      <w:pPr>
        <w:pStyle w:val="Heading2"/>
      </w:pPr>
      <w:r w:rsidRPr="00D1151E">
        <w:t>Allergic reactions to dogs</w:t>
      </w:r>
    </w:p>
    <w:p w14:paraId="19DE27B6" w14:textId="77777777" w:rsidR="00B46C4B" w:rsidRPr="00B46C4B" w:rsidRDefault="00B46C4B" w:rsidP="00B46C4B"/>
    <w:p w14:paraId="574C6937" w14:textId="652F3A76" w:rsidR="004D0963" w:rsidRDefault="004D0963" w:rsidP="004D0963">
      <w:pPr>
        <w:rPr>
          <w:rFonts w:ascii="Trebuchet MS" w:hAnsi="Trebuchet MS"/>
          <w:sz w:val="28"/>
          <w:szCs w:val="28"/>
        </w:rPr>
      </w:pPr>
      <w:r w:rsidRPr="00D1151E">
        <w:rPr>
          <w:rFonts w:ascii="Trebuchet MS" w:hAnsi="Trebuchet MS"/>
          <w:sz w:val="28"/>
          <w:szCs w:val="28"/>
        </w:rPr>
        <w:lastRenderedPageBreak/>
        <w:t>In the UK</w:t>
      </w:r>
      <w:r w:rsidR="00B53C53">
        <w:rPr>
          <w:rFonts w:ascii="Trebuchet MS" w:hAnsi="Trebuchet MS"/>
          <w:sz w:val="28"/>
          <w:szCs w:val="28"/>
        </w:rPr>
        <w:t xml:space="preserve">, </w:t>
      </w:r>
      <w:r w:rsidRPr="00D1151E">
        <w:rPr>
          <w:rFonts w:ascii="Trebuchet MS" w:hAnsi="Trebuchet MS"/>
          <w:sz w:val="28"/>
          <w:szCs w:val="28"/>
        </w:rPr>
        <w:t>it is estimated that up to 8% of adults may be allergic to dogs. This is a small group compared to the estimated 39% who are allergic to pollen, 36% to dust mites and 18% to cats.</w:t>
      </w:r>
    </w:p>
    <w:p w14:paraId="296D4EF4" w14:textId="77777777" w:rsidR="004D0963" w:rsidRPr="00D1151E" w:rsidRDefault="004D0963" w:rsidP="004D0963">
      <w:pPr>
        <w:rPr>
          <w:rFonts w:ascii="Trebuchet MS" w:hAnsi="Trebuchet MS"/>
          <w:sz w:val="28"/>
          <w:szCs w:val="28"/>
        </w:rPr>
      </w:pPr>
    </w:p>
    <w:p w14:paraId="5D470B70" w14:textId="4F55A8AD" w:rsidR="004D0963" w:rsidRPr="00D1151E" w:rsidRDefault="004D0963" w:rsidP="004D0963">
      <w:pPr>
        <w:rPr>
          <w:rFonts w:ascii="Trebuchet MS" w:hAnsi="Trebuchet MS"/>
          <w:sz w:val="28"/>
          <w:szCs w:val="28"/>
        </w:rPr>
      </w:pPr>
      <w:r w:rsidRPr="007F1944">
        <w:rPr>
          <w:rFonts w:ascii="Trebuchet MS" w:hAnsi="Trebuchet MS"/>
          <w:sz w:val="28"/>
          <w:szCs w:val="28"/>
        </w:rPr>
        <w:t>Dog allergens are already present in many public places</w:t>
      </w:r>
      <w:r w:rsidR="007B6998">
        <w:rPr>
          <w:rFonts w:ascii="Trebuchet MS" w:hAnsi="Trebuchet MS"/>
          <w:sz w:val="28"/>
          <w:szCs w:val="28"/>
        </w:rPr>
        <w:t xml:space="preserve"> e.</w:t>
      </w:r>
      <w:r w:rsidR="0072152E">
        <w:rPr>
          <w:rFonts w:ascii="Trebuchet MS" w:hAnsi="Trebuchet MS"/>
          <w:sz w:val="28"/>
          <w:szCs w:val="28"/>
        </w:rPr>
        <w:t>g. offices</w:t>
      </w:r>
      <w:r w:rsidRPr="00D1151E">
        <w:rPr>
          <w:rFonts w:ascii="Trebuchet MS" w:hAnsi="Trebuchet MS"/>
          <w:sz w:val="28"/>
          <w:szCs w:val="28"/>
        </w:rPr>
        <w:t xml:space="preserve">, hotels, hospitals, </w:t>
      </w:r>
      <w:r w:rsidR="001D09D9">
        <w:rPr>
          <w:rFonts w:ascii="Trebuchet MS" w:hAnsi="Trebuchet MS"/>
          <w:sz w:val="28"/>
          <w:szCs w:val="28"/>
        </w:rPr>
        <w:t xml:space="preserve">schools, </w:t>
      </w:r>
      <w:r w:rsidRPr="00D1151E">
        <w:rPr>
          <w:rFonts w:ascii="Trebuchet MS" w:hAnsi="Trebuchet MS"/>
          <w:sz w:val="28"/>
          <w:szCs w:val="28"/>
        </w:rPr>
        <w:t xml:space="preserve">cinemas and pubs have been found to contain dog allergens, making it near impossible for </w:t>
      </w:r>
      <w:r w:rsidR="005066D1">
        <w:rPr>
          <w:rFonts w:ascii="Trebuchet MS" w:hAnsi="Trebuchet MS"/>
          <w:sz w:val="28"/>
          <w:szCs w:val="28"/>
        </w:rPr>
        <w:t xml:space="preserve">people with </w:t>
      </w:r>
      <w:r w:rsidRPr="00D1151E">
        <w:rPr>
          <w:rFonts w:ascii="Trebuchet MS" w:hAnsi="Trebuchet MS"/>
          <w:sz w:val="28"/>
          <w:szCs w:val="28"/>
        </w:rPr>
        <w:t>allergi</w:t>
      </w:r>
      <w:r w:rsidR="005066D1">
        <w:rPr>
          <w:rFonts w:ascii="Trebuchet MS" w:hAnsi="Trebuchet MS"/>
          <w:sz w:val="28"/>
          <w:szCs w:val="28"/>
        </w:rPr>
        <w:t>es</w:t>
      </w:r>
      <w:r w:rsidRPr="00D1151E">
        <w:rPr>
          <w:rFonts w:ascii="Trebuchet MS" w:hAnsi="Trebuchet MS"/>
          <w:sz w:val="28"/>
          <w:szCs w:val="28"/>
        </w:rPr>
        <w:t xml:space="preserve"> to completely avoid exposure. </w:t>
      </w:r>
      <w:r w:rsidR="001D09D9">
        <w:rPr>
          <w:rFonts w:ascii="Trebuchet MS" w:hAnsi="Trebuchet MS"/>
          <w:sz w:val="28"/>
          <w:szCs w:val="28"/>
        </w:rPr>
        <w:t>Some of these plac</w:t>
      </w:r>
      <w:r w:rsidR="00DF57E5">
        <w:rPr>
          <w:rFonts w:ascii="Trebuchet MS" w:hAnsi="Trebuchet MS"/>
          <w:sz w:val="28"/>
          <w:szCs w:val="28"/>
        </w:rPr>
        <w:t>es,</w:t>
      </w:r>
      <w:r w:rsidR="001D09D9">
        <w:rPr>
          <w:rFonts w:ascii="Trebuchet MS" w:hAnsi="Trebuchet MS"/>
          <w:sz w:val="28"/>
          <w:szCs w:val="28"/>
        </w:rPr>
        <w:t xml:space="preserve"> </w:t>
      </w:r>
      <w:r w:rsidR="001C4F9E">
        <w:rPr>
          <w:rFonts w:ascii="Trebuchet MS" w:hAnsi="Trebuchet MS"/>
          <w:sz w:val="28"/>
          <w:szCs w:val="28"/>
        </w:rPr>
        <w:t>despite not having any animals in them</w:t>
      </w:r>
      <w:r>
        <w:rPr>
          <w:rFonts w:ascii="Trebuchet MS" w:hAnsi="Trebuchet MS"/>
          <w:sz w:val="28"/>
          <w:szCs w:val="28"/>
        </w:rPr>
        <w:t>,</w:t>
      </w:r>
      <w:r w:rsidRPr="00D1151E">
        <w:rPr>
          <w:rFonts w:ascii="Trebuchet MS" w:hAnsi="Trebuchet MS"/>
          <w:sz w:val="28"/>
          <w:szCs w:val="28"/>
        </w:rPr>
        <w:t xml:space="preserve"> have been found to contain significant levels of cat or dog allergens, presumably transferred from the clothing of domestic pet owners.</w:t>
      </w:r>
    </w:p>
    <w:p w14:paraId="098EBAC8" w14:textId="77777777" w:rsidR="004D0963" w:rsidRPr="00D1151E" w:rsidRDefault="004D0963" w:rsidP="004D0963">
      <w:pPr>
        <w:rPr>
          <w:rFonts w:ascii="Trebuchet MS" w:hAnsi="Trebuchet MS"/>
          <w:sz w:val="28"/>
          <w:szCs w:val="28"/>
        </w:rPr>
      </w:pPr>
    </w:p>
    <w:p w14:paraId="757C7005" w14:textId="27406B8D" w:rsidR="004D0963" w:rsidRDefault="004D0963" w:rsidP="004D0963">
      <w:pPr>
        <w:rPr>
          <w:rFonts w:ascii="Trebuchet MS" w:hAnsi="Trebuchet MS"/>
          <w:sz w:val="28"/>
          <w:szCs w:val="28"/>
        </w:rPr>
      </w:pPr>
      <w:r w:rsidRPr="00D1151E">
        <w:rPr>
          <w:rFonts w:ascii="Trebuchet MS" w:hAnsi="Trebuchet MS"/>
          <w:sz w:val="28"/>
          <w:szCs w:val="28"/>
        </w:rPr>
        <w:t xml:space="preserve">So, it’s likely that people who experience allergic reactions to dogs or cats are exposed to these allergens on a regular basis in everyday life. </w:t>
      </w:r>
    </w:p>
    <w:p w14:paraId="0789A2BC" w14:textId="77777777" w:rsidR="00AA6111" w:rsidRPr="00FC7A96" w:rsidRDefault="00AA6111" w:rsidP="00C93DEC">
      <w:pPr>
        <w:rPr>
          <w:rFonts w:ascii="Trebuchet MS" w:hAnsi="Trebuchet MS"/>
          <w:sz w:val="28"/>
          <w:szCs w:val="28"/>
        </w:rPr>
      </w:pPr>
    </w:p>
    <w:p w14:paraId="1F0101C9" w14:textId="1605F684" w:rsidR="00C93DEC" w:rsidRDefault="00C93DEC" w:rsidP="00C93DEC">
      <w:pPr>
        <w:pStyle w:val="Heading2"/>
      </w:pPr>
      <w:r w:rsidRPr="008A4CFF">
        <w:t>Examples of reasonable adjustments</w:t>
      </w:r>
    </w:p>
    <w:p w14:paraId="7DCED441" w14:textId="77777777" w:rsidR="00BC33E2" w:rsidRPr="00BC33E2" w:rsidRDefault="00BC33E2" w:rsidP="00BC33E2"/>
    <w:p w14:paraId="04AE31E6" w14:textId="77777777" w:rsidR="00C93DEC" w:rsidRDefault="00C93DEC" w:rsidP="00C93DEC">
      <w:pPr>
        <w:autoSpaceDE w:val="0"/>
        <w:autoSpaceDN w:val="0"/>
        <w:rPr>
          <w:rFonts w:ascii="Trebuchet MS" w:hAnsi="Trebuchet MS"/>
          <w:sz w:val="28"/>
          <w:szCs w:val="28"/>
        </w:rPr>
      </w:pPr>
      <w:r>
        <w:rPr>
          <w:rFonts w:ascii="Trebuchet MS" w:hAnsi="Trebuchet MS"/>
          <w:color w:val="000000"/>
          <w:sz w:val="28"/>
          <w:szCs w:val="28"/>
        </w:rPr>
        <w:t xml:space="preserve">“Reasonable adjustments” is a phrase used within law to give some flexibility and allow different solutions in different situations. </w:t>
      </w:r>
      <w:r>
        <w:rPr>
          <w:rFonts w:ascii="Trebuchet MS" w:hAnsi="Trebuchet MS"/>
          <w:sz w:val="28"/>
          <w:szCs w:val="28"/>
        </w:rPr>
        <w:t>When considering reasonable adjustments, it’s recommended to ask individual guide dog owners and other people with sight loss what assistance they require.</w:t>
      </w:r>
    </w:p>
    <w:p w14:paraId="29BCE8AC" w14:textId="77777777" w:rsidR="00C93DEC" w:rsidRDefault="00C93DEC" w:rsidP="00C93DEC">
      <w:pPr>
        <w:rPr>
          <w:rFonts w:ascii="Trebuchet MS" w:hAnsi="Trebuchet MS"/>
          <w:sz w:val="28"/>
          <w:szCs w:val="28"/>
        </w:rPr>
      </w:pPr>
    </w:p>
    <w:p w14:paraId="4F36D717" w14:textId="5B23EA5B" w:rsidR="00C93DEC" w:rsidRPr="004B0CDA" w:rsidRDefault="00C93DEC" w:rsidP="00C93DEC">
      <w:pPr>
        <w:pStyle w:val="ListParagraph"/>
        <w:numPr>
          <w:ilvl w:val="0"/>
          <w:numId w:val="13"/>
        </w:numPr>
        <w:rPr>
          <w:rFonts w:ascii="Trebuchet MS" w:hAnsi="Trebuchet MS"/>
          <w:b/>
          <w:sz w:val="28"/>
          <w:szCs w:val="28"/>
        </w:rPr>
      </w:pPr>
      <w:r>
        <w:rPr>
          <w:rFonts w:ascii="Trebuchet MS" w:hAnsi="Trebuchet MS"/>
          <w:sz w:val="28"/>
          <w:szCs w:val="28"/>
        </w:rPr>
        <w:t>A</w:t>
      </w:r>
      <w:r w:rsidRPr="003973B6">
        <w:rPr>
          <w:rFonts w:ascii="Trebuchet MS" w:hAnsi="Trebuchet MS"/>
          <w:sz w:val="28"/>
          <w:szCs w:val="28"/>
        </w:rPr>
        <w:t xml:space="preserve">mend any </w:t>
      </w:r>
      <w:r>
        <w:rPr>
          <w:rFonts w:ascii="Trebuchet MS" w:hAnsi="Trebuchet MS"/>
          <w:sz w:val="28"/>
          <w:szCs w:val="28"/>
        </w:rPr>
        <w:t>“</w:t>
      </w:r>
      <w:r w:rsidRPr="003973B6">
        <w:rPr>
          <w:rFonts w:ascii="Trebuchet MS" w:hAnsi="Trebuchet MS"/>
          <w:sz w:val="28"/>
          <w:szCs w:val="28"/>
        </w:rPr>
        <w:t>no dogs</w:t>
      </w:r>
      <w:r>
        <w:rPr>
          <w:rFonts w:ascii="Trebuchet MS" w:hAnsi="Trebuchet MS"/>
          <w:sz w:val="28"/>
          <w:szCs w:val="28"/>
        </w:rPr>
        <w:t>”</w:t>
      </w:r>
      <w:r w:rsidRPr="003973B6">
        <w:rPr>
          <w:rFonts w:ascii="Trebuchet MS" w:hAnsi="Trebuchet MS"/>
          <w:sz w:val="28"/>
          <w:szCs w:val="28"/>
        </w:rPr>
        <w:t xml:space="preserve"> policy to allow </w:t>
      </w:r>
      <w:r>
        <w:rPr>
          <w:rFonts w:ascii="Trebuchet MS" w:hAnsi="Trebuchet MS"/>
          <w:sz w:val="28"/>
          <w:szCs w:val="28"/>
        </w:rPr>
        <w:t xml:space="preserve">access </w:t>
      </w:r>
      <w:r w:rsidRPr="003973B6">
        <w:rPr>
          <w:rFonts w:ascii="Trebuchet MS" w:hAnsi="Trebuchet MS"/>
          <w:sz w:val="28"/>
          <w:szCs w:val="28"/>
        </w:rPr>
        <w:t xml:space="preserve">for guide and </w:t>
      </w:r>
      <w:r>
        <w:rPr>
          <w:rFonts w:ascii="Trebuchet MS" w:hAnsi="Trebuchet MS"/>
          <w:sz w:val="28"/>
          <w:szCs w:val="28"/>
        </w:rPr>
        <w:t xml:space="preserve">other </w:t>
      </w:r>
      <w:r w:rsidRPr="003973B6">
        <w:rPr>
          <w:rFonts w:ascii="Trebuchet MS" w:hAnsi="Trebuchet MS"/>
          <w:sz w:val="28"/>
          <w:szCs w:val="28"/>
        </w:rPr>
        <w:t>assistance dogs.</w:t>
      </w:r>
      <w:r w:rsidR="00D44817">
        <w:rPr>
          <w:rFonts w:ascii="Trebuchet MS" w:hAnsi="Trebuchet MS"/>
          <w:sz w:val="28"/>
          <w:szCs w:val="28"/>
        </w:rPr>
        <w:t xml:space="preserve"> Guide Dogs can provide window stickers saying your business welcomes guide and other assistance dogs.</w:t>
      </w:r>
    </w:p>
    <w:p w14:paraId="7AE0A70B" w14:textId="662ECC33" w:rsidR="0092579A" w:rsidRPr="00343CAD" w:rsidRDefault="004B0CDA" w:rsidP="002C67A8">
      <w:pPr>
        <w:pStyle w:val="ListParagraph"/>
        <w:numPr>
          <w:ilvl w:val="0"/>
          <w:numId w:val="13"/>
        </w:numPr>
        <w:autoSpaceDE w:val="0"/>
        <w:autoSpaceDN w:val="0"/>
        <w:adjustRightInd w:val="0"/>
        <w:rPr>
          <w:rFonts w:ascii="Trebuchet MS" w:hAnsi="Trebuchet MS" w:cs="Century Gothic"/>
          <w:bCs/>
          <w:color w:val="000000"/>
          <w:sz w:val="28"/>
          <w:szCs w:val="28"/>
        </w:rPr>
      </w:pPr>
      <w:r w:rsidRPr="004B0CDA">
        <w:rPr>
          <w:rFonts w:ascii="Trebuchet MS" w:hAnsi="Trebuchet MS" w:cs="Arial"/>
          <w:color w:val="000000"/>
          <w:sz w:val="28"/>
          <w:szCs w:val="28"/>
        </w:rPr>
        <w:t xml:space="preserve">If a person is identified as having an allergy to dogs, then employers and service providers should take reasonable steps to ensure that person has minimal or no contact with dogs; reasonable steps are unlikely to include banning all assistance dogs. </w:t>
      </w:r>
    </w:p>
    <w:p w14:paraId="7D54D7DC" w14:textId="77777777" w:rsidR="00343CAD" w:rsidRPr="00343CAD" w:rsidRDefault="00343CAD" w:rsidP="00343CAD">
      <w:pPr>
        <w:autoSpaceDE w:val="0"/>
        <w:autoSpaceDN w:val="0"/>
        <w:adjustRightInd w:val="0"/>
        <w:rPr>
          <w:rFonts w:ascii="Trebuchet MS" w:hAnsi="Trebuchet MS" w:cs="Century Gothic"/>
          <w:bCs/>
          <w:color w:val="000000"/>
          <w:sz w:val="28"/>
          <w:szCs w:val="28"/>
        </w:rPr>
      </w:pPr>
    </w:p>
    <w:p w14:paraId="557D41B9" w14:textId="77777777" w:rsidR="002C67A8" w:rsidRDefault="002C67A8" w:rsidP="00320281">
      <w:pPr>
        <w:pStyle w:val="Heading2"/>
      </w:pPr>
      <w:r w:rsidRPr="00311BBB">
        <w:t>What can be done to reduce risk of allergic reactions to dogs?</w:t>
      </w:r>
    </w:p>
    <w:p w14:paraId="34F14229" w14:textId="77777777" w:rsidR="00E66C61" w:rsidRPr="00E66C61" w:rsidRDefault="00E66C61" w:rsidP="00E66C61"/>
    <w:p w14:paraId="414F2BC6" w14:textId="476E4F03" w:rsidR="002C67A8" w:rsidRPr="00311BBB" w:rsidRDefault="002C67A8" w:rsidP="002C67A8">
      <w:pPr>
        <w:rPr>
          <w:rFonts w:ascii="Trebuchet MS" w:hAnsi="Trebuchet MS"/>
          <w:sz w:val="28"/>
          <w:szCs w:val="28"/>
        </w:rPr>
      </w:pPr>
      <w:r w:rsidRPr="00311BBB">
        <w:rPr>
          <w:rFonts w:ascii="Trebuchet MS" w:hAnsi="Trebuchet MS"/>
          <w:sz w:val="28"/>
          <w:szCs w:val="28"/>
        </w:rPr>
        <w:t xml:space="preserve">If </w:t>
      </w:r>
      <w:r w:rsidR="00A627BB" w:rsidRPr="00311BBB">
        <w:rPr>
          <w:rFonts w:ascii="Trebuchet MS" w:hAnsi="Trebuchet MS"/>
          <w:sz w:val="28"/>
          <w:szCs w:val="28"/>
        </w:rPr>
        <w:t xml:space="preserve">you are concerned about </w:t>
      </w:r>
      <w:r w:rsidR="00F74DC4" w:rsidRPr="00311BBB">
        <w:rPr>
          <w:rFonts w:ascii="Trebuchet MS" w:hAnsi="Trebuchet MS"/>
          <w:sz w:val="28"/>
          <w:szCs w:val="28"/>
        </w:rPr>
        <w:t>the presence of a guide dog on your premises, t</w:t>
      </w:r>
      <w:r w:rsidRPr="00311BBB">
        <w:rPr>
          <w:rFonts w:ascii="Trebuchet MS" w:hAnsi="Trebuchet MS"/>
          <w:sz w:val="28"/>
          <w:szCs w:val="28"/>
        </w:rPr>
        <w:t>here are many ways to minimise the levels of exposure to dog allergens.</w:t>
      </w:r>
    </w:p>
    <w:p w14:paraId="052FCC44" w14:textId="77777777" w:rsidR="00C667FA" w:rsidRPr="00311BBB" w:rsidRDefault="00C667FA" w:rsidP="00BF06E4">
      <w:pPr>
        <w:numPr>
          <w:ilvl w:val="0"/>
          <w:numId w:val="12"/>
        </w:numPr>
        <w:rPr>
          <w:rFonts w:ascii="Trebuchet MS" w:hAnsi="Trebuchet MS"/>
          <w:sz w:val="28"/>
          <w:szCs w:val="28"/>
        </w:rPr>
      </w:pPr>
      <w:r w:rsidRPr="00311BBB">
        <w:rPr>
          <w:rFonts w:ascii="Trebuchet MS" w:hAnsi="Trebuchet MS"/>
          <w:sz w:val="28"/>
          <w:szCs w:val="28"/>
        </w:rPr>
        <w:t>Advise individuals with dog allergies to avoid all physical contact with the dog.</w:t>
      </w:r>
    </w:p>
    <w:p w14:paraId="15BC10D1" w14:textId="77777777" w:rsidR="00C667FA" w:rsidRPr="00311BBB" w:rsidRDefault="00C667FA" w:rsidP="00BF06E4">
      <w:pPr>
        <w:numPr>
          <w:ilvl w:val="0"/>
          <w:numId w:val="12"/>
        </w:numPr>
        <w:rPr>
          <w:rFonts w:ascii="Trebuchet MS" w:hAnsi="Trebuchet MS"/>
          <w:sz w:val="28"/>
          <w:szCs w:val="28"/>
        </w:rPr>
      </w:pPr>
      <w:r w:rsidRPr="00311BBB">
        <w:rPr>
          <w:rFonts w:ascii="Trebuchet MS" w:hAnsi="Trebuchet MS"/>
          <w:sz w:val="28"/>
          <w:szCs w:val="28"/>
        </w:rPr>
        <w:t xml:space="preserve">Highlight the importance of good hygiene after interacting with the dog e.g. washing hands immediately after touching the dog or its toy or bedding. </w:t>
      </w:r>
    </w:p>
    <w:p w14:paraId="7BFF6875" w14:textId="77777777" w:rsidR="002C67A8" w:rsidRPr="00311BBB" w:rsidRDefault="002C67A8" w:rsidP="00BF06E4">
      <w:pPr>
        <w:numPr>
          <w:ilvl w:val="0"/>
          <w:numId w:val="12"/>
        </w:numPr>
        <w:rPr>
          <w:rFonts w:ascii="Trebuchet MS" w:hAnsi="Trebuchet MS"/>
          <w:sz w:val="28"/>
          <w:szCs w:val="28"/>
        </w:rPr>
      </w:pPr>
      <w:r w:rsidRPr="00311BBB">
        <w:rPr>
          <w:rFonts w:ascii="Trebuchet MS" w:hAnsi="Trebuchet MS"/>
          <w:sz w:val="28"/>
          <w:szCs w:val="28"/>
        </w:rPr>
        <w:t>Create clear guidelines on the best way to interact with the dog (avoid people feeding the dog and allowing the dog to lick or jump up).</w:t>
      </w:r>
    </w:p>
    <w:p w14:paraId="10575A73" w14:textId="7FFE7034" w:rsidR="002C67A8" w:rsidRPr="00311BBB" w:rsidRDefault="002C67A8" w:rsidP="00BF06E4">
      <w:pPr>
        <w:numPr>
          <w:ilvl w:val="0"/>
          <w:numId w:val="12"/>
        </w:numPr>
        <w:rPr>
          <w:rFonts w:ascii="Trebuchet MS" w:hAnsi="Trebuchet MS"/>
          <w:sz w:val="28"/>
          <w:szCs w:val="28"/>
        </w:rPr>
      </w:pPr>
      <w:r w:rsidRPr="00311BBB">
        <w:rPr>
          <w:rFonts w:ascii="Trebuchet MS" w:hAnsi="Trebuchet MS"/>
          <w:sz w:val="28"/>
          <w:szCs w:val="28"/>
        </w:rPr>
        <w:lastRenderedPageBreak/>
        <w:t xml:space="preserve">Make sure floors, especially carpeted areas, are cleaned regularly and thoroughly. </w:t>
      </w:r>
    </w:p>
    <w:p w14:paraId="60C831A4" w14:textId="77777777" w:rsidR="002C67A8" w:rsidRPr="00311BBB" w:rsidRDefault="002C67A8" w:rsidP="00BF06E4">
      <w:pPr>
        <w:numPr>
          <w:ilvl w:val="0"/>
          <w:numId w:val="12"/>
        </w:numPr>
        <w:rPr>
          <w:rFonts w:ascii="Trebuchet MS" w:hAnsi="Trebuchet MS"/>
          <w:sz w:val="28"/>
          <w:szCs w:val="28"/>
        </w:rPr>
      </w:pPr>
      <w:r w:rsidRPr="00311BBB">
        <w:rPr>
          <w:rFonts w:ascii="Trebuchet MS" w:hAnsi="Trebuchet MS"/>
          <w:sz w:val="28"/>
          <w:szCs w:val="28"/>
        </w:rPr>
        <w:t>People with suspected dog allergies should seek advice from their GP as it will be beneficial to get a clear diagnosis.</w:t>
      </w:r>
    </w:p>
    <w:p w14:paraId="37BA2D23" w14:textId="77777777" w:rsidR="00BF06E4" w:rsidRPr="00311BBB" w:rsidRDefault="002C67A8" w:rsidP="00BF06E4">
      <w:pPr>
        <w:numPr>
          <w:ilvl w:val="0"/>
          <w:numId w:val="12"/>
        </w:numPr>
        <w:rPr>
          <w:rFonts w:ascii="Trebuchet MS" w:hAnsi="Trebuchet MS"/>
          <w:sz w:val="28"/>
          <w:szCs w:val="28"/>
        </w:rPr>
      </w:pPr>
      <w:r w:rsidRPr="00311BBB">
        <w:rPr>
          <w:rFonts w:ascii="Trebuchet MS" w:hAnsi="Trebuchet MS"/>
          <w:sz w:val="28"/>
          <w:szCs w:val="28"/>
        </w:rPr>
        <w:t xml:space="preserve">Identifying individuals with dog allergies will help when planning the routine of the </w:t>
      </w:r>
      <w:r w:rsidR="00FE6902" w:rsidRPr="00311BBB">
        <w:rPr>
          <w:rFonts w:ascii="Trebuchet MS" w:hAnsi="Trebuchet MS"/>
          <w:sz w:val="28"/>
          <w:szCs w:val="28"/>
        </w:rPr>
        <w:t xml:space="preserve">guide </w:t>
      </w:r>
      <w:r w:rsidRPr="00311BBB">
        <w:rPr>
          <w:rFonts w:ascii="Trebuchet MS" w:hAnsi="Trebuchet MS"/>
          <w:sz w:val="28"/>
          <w:szCs w:val="28"/>
        </w:rPr>
        <w:t>dog.</w:t>
      </w:r>
      <w:r w:rsidR="00BF06E4" w:rsidRPr="00311BBB">
        <w:rPr>
          <w:rFonts w:ascii="Trebuchet MS" w:hAnsi="Trebuchet MS"/>
          <w:sz w:val="28"/>
          <w:szCs w:val="28"/>
        </w:rPr>
        <w:t xml:space="preserve"> </w:t>
      </w:r>
    </w:p>
    <w:p w14:paraId="06653371" w14:textId="0A7F00A6" w:rsidR="006C024A" w:rsidRPr="00311BBB" w:rsidRDefault="00372B6E" w:rsidP="00BF06E4">
      <w:pPr>
        <w:numPr>
          <w:ilvl w:val="0"/>
          <w:numId w:val="12"/>
        </w:numPr>
        <w:rPr>
          <w:rFonts w:ascii="Trebuchet MS" w:hAnsi="Trebuchet MS"/>
          <w:sz w:val="28"/>
          <w:szCs w:val="28"/>
        </w:rPr>
      </w:pPr>
      <w:r w:rsidRPr="00311BBB">
        <w:rPr>
          <w:rFonts w:ascii="Trebuchet MS" w:hAnsi="Trebuchet MS"/>
          <w:sz w:val="28"/>
          <w:szCs w:val="28"/>
        </w:rPr>
        <w:t xml:space="preserve">It may be advisable to </w:t>
      </w:r>
      <w:r w:rsidR="00FE6902" w:rsidRPr="00311BBB">
        <w:rPr>
          <w:rFonts w:ascii="Trebuchet MS" w:hAnsi="Trebuchet MS"/>
          <w:sz w:val="28"/>
          <w:szCs w:val="28"/>
        </w:rPr>
        <w:t xml:space="preserve">restrict </w:t>
      </w:r>
      <w:r w:rsidRPr="00311BBB">
        <w:rPr>
          <w:rFonts w:ascii="Trebuchet MS" w:hAnsi="Trebuchet MS"/>
          <w:sz w:val="28"/>
          <w:szCs w:val="28"/>
        </w:rPr>
        <w:t xml:space="preserve">the </w:t>
      </w:r>
      <w:r w:rsidR="00FE6902" w:rsidRPr="00311BBB">
        <w:rPr>
          <w:rFonts w:ascii="Trebuchet MS" w:hAnsi="Trebuchet MS"/>
          <w:sz w:val="28"/>
          <w:szCs w:val="28"/>
        </w:rPr>
        <w:t xml:space="preserve">dog's access to certain areas where there is </w:t>
      </w:r>
      <w:r w:rsidRPr="00311BBB">
        <w:rPr>
          <w:rFonts w:ascii="Trebuchet MS" w:hAnsi="Trebuchet MS"/>
          <w:sz w:val="28"/>
          <w:szCs w:val="28"/>
        </w:rPr>
        <w:t xml:space="preserve">a confined </w:t>
      </w:r>
      <w:r w:rsidR="00FE6902" w:rsidRPr="00311BBB">
        <w:rPr>
          <w:rFonts w:ascii="Trebuchet MS" w:hAnsi="Trebuchet MS"/>
          <w:sz w:val="28"/>
          <w:szCs w:val="28"/>
        </w:rPr>
        <w:t>space or an activity involving contact with others.</w:t>
      </w:r>
      <w:r w:rsidR="006C024A" w:rsidRPr="00311BBB">
        <w:rPr>
          <w:rFonts w:ascii="Trebuchet MS" w:hAnsi="Trebuchet MS"/>
          <w:sz w:val="28"/>
          <w:szCs w:val="28"/>
        </w:rPr>
        <w:t xml:space="preserve"> </w:t>
      </w:r>
      <w:r w:rsidR="00DD5CF2" w:rsidRPr="00311BBB">
        <w:rPr>
          <w:rFonts w:ascii="Trebuchet MS" w:hAnsi="Trebuchet MS"/>
          <w:sz w:val="28"/>
          <w:szCs w:val="28"/>
        </w:rPr>
        <w:t xml:space="preserve">The </w:t>
      </w:r>
      <w:r w:rsidR="006C024A" w:rsidRPr="00311BBB">
        <w:rPr>
          <w:rFonts w:ascii="Trebuchet MS" w:hAnsi="Trebuchet MS"/>
          <w:sz w:val="28"/>
          <w:szCs w:val="28"/>
        </w:rPr>
        <w:t xml:space="preserve">dog </w:t>
      </w:r>
      <w:r w:rsidR="00DD5CF2" w:rsidRPr="00311BBB">
        <w:rPr>
          <w:rFonts w:ascii="Trebuchet MS" w:hAnsi="Trebuchet MS"/>
          <w:sz w:val="28"/>
          <w:szCs w:val="28"/>
        </w:rPr>
        <w:t xml:space="preserve">may </w:t>
      </w:r>
      <w:r w:rsidR="006C024A" w:rsidRPr="00311BBB">
        <w:rPr>
          <w:rFonts w:ascii="Trebuchet MS" w:hAnsi="Trebuchet MS"/>
          <w:sz w:val="28"/>
          <w:szCs w:val="28"/>
        </w:rPr>
        <w:t xml:space="preserve">be kept in a </w:t>
      </w:r>
      <w:r w:rsidR="00DD5CF2" w:rsidRPr="00311BBB">
        <w:rPr>
          <w:rFonts w:ascii="Trebuchet MS" w:hAnsi="Trebuchet MS"/>
          <w:sz w:val="28"/>
          <w:szCs w:val="28"/>
        </w:rPr>
        <w:t xml:space="preserve">suitable </w:t>
      </w:r>
      <w:r w:rsidR="006C024A" w:rsidRPr="00311BBB">
        <w:rPr>
          <w:rFonts w:ascii="Trebuchet MS" w:hAnsi="Trebuchet MS"/>
          <w:sz w:val="28"/>
          <w:szCs w:val="28"/>
        </w:rPr>
        <w:t xml:space="preserve">room </w:t>
      </w:r>
      <w:r w:rsidR="00DD5CF2" w:rsidRPr="00311BBB">
        <w:rPr>
          <w:rFonts w:ascii="Trebuchet MS" w:hAnsi="Trebuchet MS"/>
          <w:sz w:val="28"/>
          <w:szCs w:val="28"/>
        </w:rPr>
        <w:t xml:space="preserve">nearby </w:t>
      </w:r>
      <w:r w:rsidR="006C024A" w:rsidRPr="00311BBB">
        <w:rPr>
          <w:rFonts w:ascii="Trebuchet MS" w:hAnsi="Trebuchet MS"/>
          <w:sz w:val="28"/>
          <w:szCs w:val="28"/>
        </w:rPr>
        <w:t xml:space="preserve">with a member of staff and sighted </w:t>
      </w:r>
      <w:r w:rsidR="00DD5CF2" w:rsidRPr="00311BBB">
        <w:rPr>
          <w:rFonts w:ascii="Trebuchet MS" w:hAnsi="Trebuchet MS"/>
          <w:sz w:val="28"/>
          <w:szCs w:val="28"/>
        </w:rPr>
        <w:t xml:space="preserve">assistance </w:t>
      </w:r>
      <w:r w:rsidR="006C024A" w:rsidRPr="00311BBB">
        <w:rPr>
          <w:rFonts w:ascii="Trebuchet MS" w:hAnsi="Trebuchet MS"/>
          <w:sz w:val="28"/>
          <w:szCs w:val="28"/>
        </w:rPr>
        <w:t xml:space="preserve">provided. </w:t>
      </w:r>
      <w:r w:rsidR="006F3127">
        <w:rPr>
          <w:rFonts w:ascii="Trebuchet MS" w:hAnsi="Trebuchet MS"/>
          <w:sz w:val="28"/>
          <w:szCs w:val="28"/>
        </w:rPr>
        <w:t>This should be</w:t>
      </w:r>
      <w:r w:rsidR="00DC1256">
        <w:rPr>
          <w:rFonts w:ascii="Trebuchet MS" w:hAnsi="Trebuchet MS"/>
          <w:sz w:val="28"/>
          <w:szCs w:val="28"/>
        </w:rPr>
        <w:t xml:space="preserve"> discussed and agreed with the guide dog owner.</w:t>
      </w:r>
    </w:p>
    <w:p w14:paraId="632FCAA4" w14:textId="77777777" w:rsidR="002C67A8" w:rsidRPr="00311BBB" w:rsidRDefault="002C67A8" w:rsidP="00BF06E4">
      <w:pPr>
        <w:numPr>
          <w:ilvl w:val="0"/>
          <w:numId w:val="12"/>
        </w:numPr>
        <w:rPr>
          <w:rFonts w:ascii="Trebuchet MS" w:hAnsi="Trebuchet MS"/>
          <w:sz w:val="28"/>
          <w:szCs w:val="28"/>
        </w:rPr>
      </w:pPr>
      <w:r w:rsidRPr="00311BBB">
        <w:rPr>
          <w:rFonts w:ascii="Trebuchet MS" w:hAnsi="Trebuchet MS"/>
          <w:sz w:val="28"/>
          <w:szCs w:val="28"/>
        </w:rPr>
        <w:t>Air cleansing products are available to buy – these may reduce the quantity of dog allergens in the air.</w:t>
      </w:r>
    </w:p>
    <w:p w14:paraId="79324460" w14:textId="5A8BD501" w:rsidR="001458E2" w:rsidRPr="003C0AF7" w:rsidRDefault="001458E2" w:rsidP="002C67A8">
      <w:pPr>
        <w:ind w:left="360"/>
        <w:rPr>
          <w:rFonts w:ascii="Trebuchet MS" w:hAnsi="Trebuchet MS"/>
          <w:color w:val="FF0000"/>
          <w:sz w:val="28"/>
          <w:szCs w:val="28"/>
        </w:rPr>
      </w:pPr>
    </w:p>
    <w:p w14:paraId="6759AD36" w14:textId="77777777" w:rsidR="002C67A8" w:rsidRPr="0012244D" w:rsidRDefault="002C67A8" w:rsidP="00320281">
      <w:pPr>
        <w:pStyle w:val="Heading2"/>
      </w:pPr>
      <w:r w:rsidRPr="0012244D">
        <w:t>Selecting the areas accessible to the dog</w:t>
      </w:r>
    </w:p>
    <w:p w14:paraId="7656CF8C" w14:textId="68AC0985" w:rsidR="002C67A8" w:rsidRPr="0012244D" w:rsidRDefault="002C67A8" w:rsidP="00D95F77">
      <w:pPr>
        <w:ind w:left="720"/>
        <w:rPr>
          <w:rFonts w:ascii="Trebuchet MS" w:hAnsi="Trebuchet MS"/>
          <w:sz w:val="28"/>
          <w:szCs w:val="28"/>
        </w:rPr>
      </w:pPr>
    </w:p>
    <w:p w14:paraId="7B653361" w14:textId="77777777" w:rsidR="002C67A8" w:rsidRPr="0012244D" w:rsidRDefault="002C67A8" w:rsidP="002C67A8">
      <w:pPr>
        <w:numPr>
          <w:ilvl w:val="0"/>
          <w:numId w:val="8"/>
        </w:numPr>
        <w:rPr>
          <w:rFonts w:ascii="Trebuchet MS" w:hAnsi="Trebuchet MS"/>
          <w:sz w:val="28"/>
          <w:szCs w:val="28"/>
        </w:rPr>
      </w:pPr>
      <w:r w:rsidRPr="0012244D">
        <w:rPr>
          <w:rFonts w:ascii="Trebuchet MS" w:hAnsi="Trebuchet MS"/>
          <w:sz w:val="28"/>
          <w:szCs w:val="28"/>
        </w:rPr>
        <w:t xml:space="preserve">Carefully select the location where dog bedding and toys will be kept. </w:t>
      </w:r>
    </w:p>
    <w:p w14:paraId="74710473" w14:textId="77777777" w:rsidR="002C67A8" w:rsidRPr="0012244D" w:rsidRDefault="002C67A8" w:rsidP="002C67A8">
      <w:pPr>
        <w:numPr>
          <w:ilvl w:val="0"/>
          <w:numId w:val="8"/>
        </w:numPr>
        <w:rPr>
          <w:rFonts w:ascii="Trebuchet MS" w:hAnsi="Trebuchet MS"/>
          <w:sz w:val="28"/>
          <w:szCs w:val="28"/>
        </w:rPr>
      </w:pPr>
      <w:r w:rsidRPr="0012244D">
        <w:rPr>
          <w:rFonts w:ascii="Trebuchet MS" w:hAnsi="Trebuchet MS"/>
          <w:sz w:val="28"/>
          <w:szCs w:val="28"/>
        </w:rPr>
        <w:t>Make sure dog toys are only made of hard material and washed daily in hot soapy water.</w:t>
      </w:r>
    </w:p>
    <w:p w14:paraId="2EC4A57E" w14:textId="77777777" w:rsidR="002C67A8" w:rsidRPr="0012244D" w:rsidRDefault="002C67A8" w:rsidP="002C67A8">
      <w:pPr>
        <w:numPr>
          <w:ilvl w:val="0"/>
          <w:numId w:val="8"/>
        </w:numPr>
        <w:rPr>
          <w:rFonts w:ascii="Trebuchet MS" w:hAnsi="Trebuchet MS"/>
          <w:sz w:val="28"/>
          <w:szCs w:val="28"/>
        </w:rPr>
      </w:pPr>
      <w:r w:rsidRPr="0012244D">
        <w:rPr>
          <w:rFonts w:ascii="Trebuchet MS" w:hAnsi="Trebuchet MS"/>
          <w:sz w:val="28"/>
          <w:szCs w:val="28"/>
        </w:rPr>
        <w:t>Avoid soft bedding for the dog – the ideal solution is a plastic bed which is easy to wash.</w:t>
      </w:r>
    </w:p>
    <w:p w14:paraId="65A760CD" w14:textId="590886AA" w:rsidR="00142306" w:rsidRPr="0061175C" w:rsidRDefault="002C67A8" w:rsidP="0061175C">
      <w:pPr>
        <w:numPr>
          <w:ilvl w:val="0"/>
          <w:numId w:val="8"/>
        </w:numPr>
        <w:rPr>
          <w:rFonts w:ascii="Trebuchet MS" w:hAnsi="Trebuchet MS"/>
          <w:sz w:val="28"/>
          <w:szCs w:val="28"/>
        </w:rPr>
      </w:pPr>
      <w:r w:rsidRPr="0012244D">
        <w:rPr>
          <w:rFonts w:ascii="Trebuchet MS" w:hAnsi="Trebuchet MS"/>
          <w:sz w:val="28"/>
          <w:szCs w:val="28"/>
        </w:rPr>
        <w:t xml:space="preserve">An appropriate toileting area should be identified which is far removed from the </w:t>
      </w:r>
      <w:r w:rsidR="00D56F66" w:rsidRPr="0012244D">
        <w:rPr>
          <w:rFonts w:ascii="Trebuchet MS" w:hAnsi="Trebuchet MS"/>
          <w:sz w:val="28"/>
          <w:szCs w:val="28"/>
        </w:rPr>
        <w:t>public or other employees</w:t>
      </w:r>
      <w:r w:rsidR="000510BA" w:rsidRPr="0012244D">
        <w:rPr>
          <w:rFonts w:ascii="Trebuchet MS" w:hAnsi="Trebuchet MS"/>
          <w:sz w:val="28"/>
          <w:szCs w:val="28"/>
        </w:rPr>
        <w:t>’</w:t>
      </w:r>
      <w:r w:rsidR="00D56F66" w:rsidRPr="0012244D">
        <w:rPr>
          <w:rFonts w:ascii="Trebuchet MS" w:hAnsi="Trebuchet MS"/>
          <w:sz w:val="28"/>
          <w:szCs w:val="28"/>
        </w:rPr>
        <w:t xml:space="preserve"> environment.</w:t>
      </w:r>
    </w:p>
    <w:p w14:paraId="1EF22A0A" w14:textId="77777777" w:rsidR="0061175C" w:rsidRPr="0061175C" w:rsidRDefault="0061175C" w:rsidP="0061175C">
      <w:pPr>
        <w:keepNext/>
        <w:spacing w:before="240" w:after="60"/>
        <w:outlineLvl w:val="1"/>
        <w:rPr>
          <w:rFonts w:ascii="Trebuchet MS" w:hAnsi="Trebuchet MS" w:cs="Arial"/>
          <w:b/>
          <w:bCs/>
          <w:iCs/>
          <w:sz w:val="36"/>
          <w:szCs w:val="28"/>
          <w:lang w:eastAsia="en-GB"/>
        </w:rPr>
      </w:pPr>
      <w:r w:rsidRPr="0061175C">
        <w:rPr>
          <w:rFonts w:ascii="Trebuchet MS" w:hAnsi="Trebuchet MS" w:cs="Arial"/>
          <w:b/>
          <w:bCs/>
          <w:iCs/>
          <w:sz w:val="36"/>
          <w:szCs w:val="28"/>
          <w:lang w:eastAsia="en-GB"/>
        </w:rPr>
        <w:t>Open Doors Campaign</w:t>
      </w:r>
    </w:p>
    <w:p w14:paraId="4B4372DC" w14:textId="77777777" w:rsidR="0061175C" w:rsidRPr="0061175C" w:rsidRDefault="0061175C" w:rsidP="0061175C">
      <w:pPr>
        <w:rPr>
          <w:rFonts w:ascii="Trebuchet MS" w:hAnsi="Trebuchet MS"/>
          <w:sz w:val="28"/>
          <w:szCs w:val="28"/>
          <w:lang w:eastAsia="en-GB"/>
        </w:rPr>
      </w:pPr>
      <w:r w:rsidRPr="0061175C">
        <w:rPr>
          <w:rFonts w:ascii="Trebuchet MS" w:hAnsi="Trebuchet MS"/>
          <w:sz w:val="28"/>
          <w:szCs w:val="28"/>
          <w:lang w:eastAsia="en-GB"/>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1" w:history="1">
        <w:r w:rsidRPr="0061175C">
          <w:rPr>
            <w:rFonts w:ascii="Trebuchet MS" w:hAnsi="Trebuchet MS"/>
            <w:b/>
            <w:color w:val="0000FF"/>
            <w:sz w:val="28"/>
            <w:szCs w:val="28"/>
            <w:u w:val="single"/>
            <w:lang w:eastAsia="en-GB"/>
          </w:rPr>
          <w:t>Guide Dogs current campaigns Open Doors</w:t>
        </w:r>
      </w:hyperlink>
      <w:r w:rsidRPr="0061175C">
        <w:rPr>
          <w:rFonts w:ascii="Trebuchet MS" w:hAnsi="Trebuchet MS"/>
          <w:sz w:val="28"/>
          <w:szCs w:val="28"/>
          <w:lang w:eastAsia="en-GB"/>
        </w:rPr>
        <w:t xml:space="preserve"> </w:t>
      </w:r>
    </w:p>
    <w:p w14:paraId="759A48B8" w14:textId="77777777" w:rsidR="0061175C" w:rsidRPr="0061175C" w:rsidRDefault="0061175C" w:rsidP="0061175C">
      <w:pPr>
        <w:keepNext/>
        <w:spacing w:before="240" w:after="60"/>
        <w:outlineLvl w:val="1"/>
        <w:rPr>
          <w:rFonts w:ascii="Trebuchet MS" w:hAnsi="Trebuchet MS" w:cs="Arial"/>
          <w:b/>
          <w:bCs/>
          <w:iCs/>
          <w:sz w:val="36"/>
          <w:szCs w:val="36"/>
          <w:lang w:eastAsia="en-GB"/>
        </w:rPr>
      </w:pPr>
      <w:r w:rsidRPr="0061175C">
        <w:rPr>
          <w:rFonts w:ascii="Trebuchet MS" w:hAnsi="Trebuchet MS" w:cs="Arial"/>
          <w:b/>
          <w:bCs/>
          <w:iCs/>
          <w:sz w:val="36"/>
          <w:szCs w:val="36"/>
          <w:lang w:eastAsia="en-GB"/>
        </w:rPr>
        <w:t>Further Information</w:t>
      </w:r>
    </w:p>
    <w:p w14:paraId="3AE4C324" w14:textId="4BA7B94B" w:rsidR="0061175C" w:rsidRPr="0061175C" w:rsidRDefault="0061175C" w:rsidP="0061175C">
      <w:pPr>
        <w:rPr>
          <w:rFonts w:ascii="Trebuchet MS" w:hAnsi="Trebuchet MS"/>
          <w:sz w:val="28"/>
          <w:szCs w:val="28"/>
        </w:rPr>
      </w:pPr>
      <w:r w:rsidRPr="0061175C">
        <w:rPr>
          <w:rFonts w:ascii="Trebuchet MS" w:hAnsi="Trebuchet MS"/>
          <w:sz w:val="28"/>
          <w:szCs w:val="28"/>
        </w:rPr>
        <w:t xml:space="preserve">Visit our </w:t>
      </w:r>
      <w:r w:rsidR="00CB7C04">
        <w:rPr>
          <w:rFonts w:ascii="Trebuchet MS" w:hAnsi="Trebuchet MS"/>
          <w:sz w:val="28"/>
          <w:szCs w:val="28"/>
        </w:rPr>
        <w:t>Useful Resources document.</w:t>
      </w:r>
    </w:p>
    <w:p w14:paraId="751EFF23" w14:textId="77777777" w:rsidR="0061175C" w:rsidRPr="0061175C" w:rsidRDefault="0061175C" w:rsidP="0061175C">
      <w:pPr>
        <w:rPr>
          <w:rFonts w:ascii="Trebuchet MS" w:hAnsi="Trebuchet MS"/>
          <w:sz w:val="28"/>
          <w:szCs w:val="28"/>
        </w:rPr>
      </w:pPr>
    </w:p>
    <w:p w14:paraId="412ED15C" w14:textId="77777777" w:rsidR="0061175C" w:rsidRPr="0061175C" w:rsidRDefault="0061175C" w:rsidP="0061175C">
      <w:pPr>
        <w:rPr>
          <w:rFonts w:ascii="Trebuchet MS" w:hAnsi="Trebuchet MS"/>
          <w:sz w:val="28"/>
          <w:szCs w:val="28"/>
        </w:rPr>
      </w:pPr>
      <w:r w:rsidRPr="0061175C">
        <w:rPr>
          <w:rFonts w:ascii="Trebuchet MS" w:hAnsi="Trebuchet MS"/>
          <w:sz w:val="28"/>
          <w:szCs w:val="28"/>
        </w:rPr>
        <w:t xml:space="preserve">If you require any further information, please email </w:t>
      </w:r>
      <w:hyperlink r:id="rId12" w:history="1">
        <w:r w:rsidRPr="0061175C">
          <w:rPr>
            <w:rFonts w:ascii="Trebuchet MS" w:hAnsi="Trebuchet MS"/>
            <w:b/>
            <w:color w:val="0000FF"/>
            <w:sz w:val="28"/>
            <w:szCs w:val="28"/>
            <w:u w:val="single"/>
            <w:lang w:eastAsia="en-GB"/>
          </w:rPr>
          <w:t>Information@guidedogs.org.uk</w:t>
        </w:r>
      </w:hyperlink>
      <w:r w:rsidRPr="0061175C">
        <w:rPr>
          <w:rFonts w:ascii="Trebuchet MS" w:hAnsi="Trebuchet MS"/>
          <w:sz w:val="28"/>
          <w:szCs w:val="28"/>
          <w:lang w:eastAsia="en-GB"/>
        </w:rPr>
        <w:t xml:space="preserve"> or call 0800 781 1444.</w:t>
      </w:r>
    </w:p>
    <w:p w14:paraId="3C2282C6" w14:textId="77777777" w:rsidR="0061175C" w:rsidRPr="0061175C" w:rsidRDefault="0061175C" w:rsidP="0061175C">
      <w:pPr>
        <w:rPr>
          <w:rFonts w:ascii="Trebuchet MS" w:hAnsi="Trebuchet MS"/>
          <w:sz w:val="28"/>
          <w:szCs w:val="28"/>
          <w:lang w:eastAsia="en-GB"/>
        </w:rPr>
      </w:pPr>
    </w:p>
    <w:p w14:paraId="12FFC34B" w14:textId="77777777" w:rsidR="0061175C" w:rsidRPr="0061175C" w:rsidRDefault="0061175C" w:rsidP="0061175C">
      <w:pPr>
        <w:rPr>
          <w:rFonts w:ascii="Trebuchet MS" w:hAnsi="Trebuchet MS"/>
          <w:sz w:val="28"/>
          <w:szCs w:val="28"/>
          <w:lang w:eastAsia="en-GB"/>
        </w:rPr>
      </w:pPr>
      <w:r w:rsidRPr="0061175C">
        <w:rPr>
          <w:rFonts w:ascii="Trebuchet MS" w:hAnsi="Trebuchet MS"/>
          <w:sz w:val="28"/>
          <w:szCs w:val="28"/>
          <w:lang w:eastAsia="en-GB"/>
        </w:rPr>
        <w:t xml:space="preserve">The Equality and Human Rights Commission have issued helpful information for businesses regarding welcoming assistance dog owners. Please follow this link to: </w:t>
      </w:r>
      <w:hyperlink r:id="rId13" w:history="1">
        <w:r w:rsidRPr="0061175C">
          <w:rPr>
            <w:rFonts w:ascii="Trebuchet MS" w:hAnsi="Trebuchet MS"/>
            <w:b/>
            <w:color w:val="0000FF"/>
            <w:sz w:val="28"/>
            <w:szCs w:val="28"/>
            <w:u w:val="single"/>
            <w:lang w:eastAsia="en-GB"/>
          </w:rPr>
          <w:t>The Equality and Human Rights Commission Assistance Dogs: A Guide for all Businesses</w:t>
        </w:r>
      </w:hyperlink>
      <w:r w:rsidRPr="0061175C">
        <w:rPr>
          <w:rFonts w:ascii="Trebuchet MS" w:hAnsi="Trebuchet MS"/>
          <w:sz w:val="28"/>
          <w:szCs w:val="28"/>
          <w:lang w:eastAsia="en-GB"/>
        </w:rPr>
        <w:t xml:space="preserve"> </w:t>
      </w:r>
    </w:p>
    <w:p w14:paraId="78F3D428" w14:textId="77777777" w:rsidR="0061175C" w:rsidRPr="0061175C" w:rsidRDefault="0061175C" w:rsidP="0061175C">
      <w:pPr>
        <w:rPr>
          <w:rFonts w:ascii="Trebuchet MS" w:hAnsi="Trebuchet MS"/>
          <w:sz w:val="28"/>
          <w:szCs w:val="28"/>
          <w:lang w:eastAsia="en-GB"/>
        </w:rPr>
      </w:pPr>
    </w:p>
    <w:p w14:paraId="695F9BFA" w14:textId="004814A8" w:rsidR="0061175C" w:rsidRPr="0061175C" w:rsidRDefault="0061175C" w:rsidP="0061175C">
      <w:pPr>
        <w:rPr>
          <w:rFonts w:ascii="Trebuchet MS" w:hAnsi="Trebuchet MS" w:cs="CenturyGothic"/>
          <w:sz w:val="28"/>
          <w:szCs w:val="28"/>
          <w:lang w:eastAsia="en-GB"/>
        </w:rPr>
      </w:pPr>
      <w:r w:rsidRPr="0061175C">
        <w:rPr>
          <w:rFonts w:ascii="Trebuchet MS" w:hAnsi="Trebuchet MS" w:cs="CenturyGothic"/>
          <w:sz w:val="28"/>
          <w:szCs w:val="28"/>
          <w:lang w:eastAsia="en-GB"/>
        </w:rPr>
        <w:t>The information given in this document was correct as of May 2024. This document provides basic information and is not a substitute for legal advice.</w:t>
      </w:r>
    </w:p>
    <w:p w14:paraId="51A0560C" w14:textId="718A7733" w:rsidR="00042D05" w:rsidRPr="0061175C" w:rsidRDefault="0061175C" w:rsidP="0061175C">
      <w:pPr>
        <w:keepNext/>
        <w:spacing w:before="240" w:after="60"/>
        <w:outlineLvl w:val="1"/>
        <w:rPr>
          <w:rFonts w:ascii="Trebuchet MS" w:hAnsi="Trebuchet MS" w:cs="Arial"/>
          <w:b/>
          <w:bCs/>
          <w:iCs/>
          <w:sz w:val="36"/>
          <w:szCs w:val="28"/>
          <w:lang w:eastAsia="en-GB"/>
        </w:rPr>
      </w:pPr>
      <w:r w:rsidRPr="0061175C">
        <w:rPr>
          <w:rFonts w:ascii="Trebuchet MS" w:hAnsi="Trebuchet MS" w:cs="Arial"/>
          <w:b/>
          <w:bCs/>
          <w:iCs/>
          <w:sz w:val="36"/>
          <w:szCs w:val="28"/>
          <w:lang w:eastAsia="en-GB"/>
        </w:rPr>
        <w:t>End of document</w:t>
      </w:r>
    </w:p>
    <w:sectPr w:rsidR="00042D05" w:rsidRPr="0061175C" w:rsidSect="00624F9C">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450C" w14:textId="77777777" w:rsidR="00B77CC6" w:rsidRDefault="00B77CC6" w:rsidP="007D5B28">
      <w:r>
        <w:separator/>
      </w:r>
    </w:p>
  </w:endnote>
  <w:endnote w:type="continuationSeparator" w:id="0">
    <w:p w14:paraId="12CCB727" w14:textId="77777777" w:rsidR="00B77CC6" w:rsidRDefault="00B77CC6" w:rsidP="007D5B28">
      <w:r>
        <w:continuationSeparator/>
      </w:r>
    </w:p>
  </w:endnote>
  <w:endnote w:type="continuationNotice" w:id="1">
    <w:p w14:paraId="1FF33E45" w14:textId="77777777" w:rsidR="00B77CC6" w:rsidRDefault="00B77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D4AD" w14:textId="77777777" w:rsidR="000510BA" w:rsidRDefault="00051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374580"/>
      <w:docPartObj>
        <w:docPartGallery w:val="Page Numbers (Bottom of Page)"/>
        <w:docPartUnique/>
      </w:docPartObj>
    </w:sdtPr>
    <w:sdtEndPr>
      <w:rPr>
        <w:noProof/>
      </w:rPr>
    </w:sdtEndPr>
    <w:sdtContent>
      <w:p w14:paraId="6AEA3269" w14:textId="10FFAF02" w:rsidR="00866347" w:rsidRDefault="00866347">
        <w:pPr>
          <w:pStyle w:val="Footer"/>
        </w:pPr>
        <w:r w:rsidRPr="00866347">
          <w:rPr>
            <w:rFonts w:ascii="Trebuchet MS" w:hAnsi="Trebuchet MS"/>
            <w:sz w:val="28"/>
            <w:szCs w:val="28"/>
          </w:rPr>
          <w:t xml:space="preserve">Page  </w:t>
        </w:r>
        <w:r w:rsidRPr="00866347">
          <w:rPr>
            <w:rFonts w:ascii="Trebuchet MS" w:hAnsi="Trebuchet MS"/>
            <w:sz w:val="28"/>
            <w:szCs w:val="28"/>
          </w:rPr>
          <w:fldChar w:fldCharType="begin"/>
        </w:r>
        <w:r w:rsidRPr="00866347">
          <w:rPr>
            <w:rFonts w:ascii="Trebuchet MS" w:hAnsi="Trebuchet MS"/>
            <w:sz w:val="28"/>
            <w:szCs w:val="28"/>
          </w:rPr>
          <w:instrText xml:space="preserve"> PAGE   \* MERGEFORMAT </w:instrText>
        </w:r>
        <w:r w:rsidRPr="00866347">
          <w:rPr>
            <w:rFonts w:ascii="Trebuchet MS" w:hAnsi="Trebuchet MS"/>
            <w:sz w:val="28"/>
            <w:szCs w:val="28"/>
          </w:rPr>
          <w:fldChar w:fldCharType="separate"/>
        </w:r>
        <w:r w:rsidRPr="00866347">
          <w:rPr>
            <w:rFonts w:ascii="Trebuchet MS" w:hAnsi="Trebuchet MS"/>
            <w:noProof/>
            <w:sz w:val="28"/>
            <w:szCs w:val="28"/>
          </w:rPr>
          <w:t>2</w:t>
        </w:r>
        <w:r w:rsidRPr="00866347">
          <w:rPr>
            <w:rFonts w:ascii="Trebuchet MS" w:hAnsi="Trebuchet MS"/>
            <w:noProof/>
            <w:sz w:val="28"/>
            <w:szCs w:val="28"/>
          </w:rPr>
          <w:fldChar w:fldCharType="end"/>
        </w:r>
        <w:r>
          <w:rPr>
            <w:rFonts w:ascii="Trebuchet MS" w:hAnsi="Trebuchet MS"/>
            <w:noProof/>
            <w:sz w:val="28"/>
            <w:szCs w:val="28"/>
          </w:rPr>
          <w:t xml:space="preserve"> of 5</w:t>
        </w:r>
      </w:p>
    </w:sdtContent>
  </w:sdt>
  <w:p w14:paraId="7271F436" w14:textId="77777777" w:rsidR="004A0957" w:rsidRDefault="004A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C2B3" w14:textId="77777777" w:rsidR="000510BA" w:rsidRDefault="0005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5399" w14:textId="77777777" w:rsidR="00B77CC6" w:rsidRDefault="00B77CC6" w:rsidP="007D5B28">
      <w:r>
        <w:separator/>
      </w:r>
    </w:p>
  </w:footnote>
  <w:footnote w:type="continuationSeparator" w:id="0">
    <w:p w14:paraId="78FA43FB" w14:textId="77777777" w:rsidR="00B77CC6" w:rsidRDefault="00B77CC6" w:rsidP="007D5B28">
      <w:r>
        <w:continuationSeparator/>
      </w:r>
    </w:p>
  </w:footnote>
  <w:footnote w:type="continuationNotice" w:id="1">
    <w:p w14:paraId="3CD94AAD" w14:textId="77777777" w:rsidR="00B77CC6" w:rsidRDefault="00B77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57E7" w14:textId="77777777" w:rsidR="000510BA" w:rsidRDefault="00051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A842" w14:textId="77777777" w:rsidR="000510BA" w:rsidRDefault="00051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AE66" w14:textId="77777777" w:rsidR="000510BA" w:rsidRDefault="0005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E607E"/>
    <w:multiLevelType w:val="hybridMultilevel"/>
    <w:tmpl w:val="F40641C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179C2"/>
    <w:multiLevelType w:val="hybridMultilevel"/>
    <w:tmpl w:val="95DC91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401F30"/>
    <w:multiLevelType w:val="hybridMultilevel"/>
    <w:tmpl w:val="45E48FF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E1EAE"/>
    <w:multiLevelType w:val="hybridMultilevel"/>
    <w:tmpl w:val="83B8969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B0635C"/>
    <w:multiLevelType w:val="hybridMultilevel"/>
    <w:tmpl w:val="0F3A630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37F96"/>
    <w:multiLevelType w:val="hybridMultilevel"/>
    <w:tmpl w:val="0292FC9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63824"/>
    <w:multiLevelType w:val="hybridMultilevel"/>
    <w:tmpl w:val="FF64253C"/>
    <w:lvl w:ilvl="0" w:tplc="4858D09E">
      <w:start w:val="1"/>
      <w:numFmt w:val="bullet"/>
      <w:lvlText w:val=""/>
      <w:lvlJc w:val="left"/>
      <w:pPr>
        <w:tabs>
          <w:tab w:val="num" w:pos="720"/>
        </w:tabs>
        <w:ind w:left="680" w:hanging="396"/>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613879">
    <w:abstractNumId w:val="0"/>
  </w:num>
  <w:num w:numId="2" w16cid:durableId="1083911654">
    <w:abstractNumId w:val="2"/>
  </w:num>
  <w:num w:numId="3" w16cid:durableId="836654008">
    <w:abstractNumId w:val="11"/>
  </w:num>
  <w:num w:numId="4" w16cid:durableId="1035278515">
    <w:abstractNumId w:val="4"/>
  </w:num>
  <w:num w:numId="5" w16cid:durableId="827984643">
    <w:abstractNumId w:val="8"/>
  </w:num>
  <w:num w:numId="6" w16cid:durableId="1791899487">
    <w:abstractNumId w:val="6"/>
  </w:num>
  <w:num w:numId="7" w16cid:durableId="404685749">
    <w:abstractNumId w:val="7"/>
  </w:num>
  <w:num w:numId="8" w16cid:durableId="752438450">
    <w:abstractNumId w:val="3"/>
  </w:num>
  <w:num w:numId="9" w16cid:durableId="1197499896">
    <w:abstractNumId w:val="5"/>
  </w:num>
  <w:num w:numId="10" w16cid:durableId="888419372">
    <w:abstractNumId w:val="1"/>
  </w:num>
  <w:num w:numId="11" w16cid:durableId="360205237">
    <w:abstractNumId w:val="7"/>
  </w:num>
  <w:num w:numId="12" w16cid:durableId="978460822">
    <w:abstractNumId w:val="10"/>
  </w:num>
  <w:num w:numId="13" w16cid:durableId="1550803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A8"/>
    <w:rsid w:val="000068C4"/>
    <w:rsid w:val="00010E10"/>
    <w:rsid w:val="000303F3"/>
    <w:rsid w:val="00042D05"/>
    <w:rsid w:val="000510BA"/>
    <w:rsid w:val="00057465"/>
    <w:rsid w:val="000646B1"/>
    <w:rsid w:val="00066D39"/>
    <w:rsid w:val="00077F94"/>
    <w:rsid w:val="00084882"/>
    <w:rsid w:val="00094E69"/>
    <w:rsid w:val="000B43C2"/>
    <w:rsid w:val="000B4E96"/>
    <w:rsid w:val="000D502E"/>
    <w:rsid w:val="000E140A"/>
    <w:rsid w:val="000E1554"/>
    <w:rsid w:val="000E3A97"/>
    <w:rsid w:val="000F4A50"/>
    <w:rsid w:val="0010390E"/>
    <w:rsid w:val="0011326F"/>
    <w:rsid w:val="0012244D"/>
    <w:rsid w:val="00132E0B"/>
    <w:rsid w:val="00133CE3"/>
    <w:rsid w:val="00140DDD"/>
    <w:rsid w:val="00142306"/>
    <w:rsid w:val="001458E2"/>
    <w:rsid w:val="00152E50"/>
    <w:rsid w:val="00160BB8"/>
    <w:rsid w:val="00190230"/>
    <w:rsid w:val="001B4C46"/>
    <w:rsid w:val="001C4F9E"/>
    <w:rsid w:val="001C7DEF"/>
    <w:rsid w:val="001D09D9"/>
    <w:rsid w:val="001D5800"/>
    <w:rsid w:val="00242B73"/>
    <w:rsid w:val="0024598B"/>
    <w:rsid w:val="00253310"/>
    <w:rsid w:val="00257E05"/>
    <w:rsid w:val="00270FCC"/>
    <w:rsid w:val="00281FF8"/>
    <w:rsid w:val="00284F50"/>
    <w:rsid w:val="00291BB9"/>
    <w:rsid w:val="002A3464"/>
    <w:rsid w:val="002B1866"/>
    <w:rsid w:val="002B19D5"/>
    <w:rsid w:val="002C259F"/>
    <w:rsid w:val="002C67A8"/>
    <w:rsid w:val="002F13E8"/>
    <w:rsid w:val="002F4F53"/>
    <w:rsid w:val="002F5EF2"/>
    <w:rsid w:val="00311BBB"/>
    <w:rsid w:val="00312FBC"/>
    <w:rsid w:val="003156A1"/>
    <w:rsid w:val="00316355"/>
    <w:rsid w:val="00320281"/>
    <w:rsid w:val="00332802"/>
    <w:rsid w:val="00343CAD"/>
    <w:rsid w:val="00346894"/>
    <w:rsid w:val="00355B44"/>
    <w:rsid w:val="003650C2"/>
    <w:rsid w:val="00367F92"/>
    <w:rsid w:val="0037054F"/>
    <w:rsid w:val="00370CD0"/>
    <w:rsid w:val="00372B6E"/>
    <w:rsid w:val="00372E16"/>
    <w:rsid w:val="003C0553"/>
    <w:rsid w:val="003C09AD"/>
    <w:rsid w:val="003C0AF7"/>
    <w:rsid w:val="003C4221"/>
    <w:rsid w:val="003F259E"/>
    <w:rsid w:val="003F5819"/>
    <w:rsid w:val="0040418A"/>
    <w:rsid w:val="00404579"/>
    <w:rsid w:val="00407DC2"/>
    <w:rsid w:val="0041493A"/>
    <w:rsid w:val="004337DA"/>
    <w:rsid w:val="00436F5D"/>
    <w:rsid w:val="00447D91"/>
    <w:rsid w:val="004707FD"/>
    <w:rsid w:val="004869EB"/>
    <w:rsid w:val="004A0957"/>
    <w:rsid w:val="004B0CDA"/>
    <w:rsid w:val="004B6CF5"/>
    <w:rsid w:val="004D0963"/>
    <w:rsid w:val="004D1216"/>
    <w:rsid w:val="004D59E8"/>
    <w:rsid w:val="004D7B5F"/>
    <w:rsid w:val="004E663F"/>
    <w:rsid w:val="004F2FF7"/>
    <w:rsid w:val="00500F6B"/>
    <w:rsid w:val="00502E4A"/>
    <w:rsid w:val="00504929"/>
    <w:rsid w:val="005066D1"/>
    <w:rsid w:val="0051436D"/>
    <w:rsid w:val="00527B9F"/>
    <w:rsid w:val="005453C4"/>
    <w:rsid w:val="00545E19"/>
    <w:rsid w:val="005722DF"/>
    <w:rsid w:val="00577865"/>
    <w:rsid w:val="005849AE"/>
    <w:rsid w:val="005857C0"/>
    <w:rsid w:val="00592AFA"/>
    <w:rsid w:val="005A039E"/>
    <w:rsid w:val="005A57F8"/>
    <w:rsid w:val="005C3102"/>
    <w:rsid w:val="005E0EE3"/>
    <w:rsid w:val="005E1031"/>
    <w:rsid w:val="005F385F"/>
    <w:rsid w:val="00600BD9"/>
    <w:rsid w:val="0061175C"/>
    <w:rsid w:val="006119D1"/>
    <w:rsid w:val="00622C64"/>
    <w:rsid w:val="00624F9C"/>
    <w:rsid w:val="00643D9E"/>
    <w:rsid w:val="006450D2"/>
    <w:rsid w:val="0065166E"/>
    <w:rsid w:val="00664989"/>
    <w:rsid w:val="00677174"/>
    <w:rsid w:val="00683A12"/>
    <w:rsid w:val="00691A56"/>
    <w:rsid w:val="006A4715"/>
    <w:rsid w:val="006A5690"/>
    <w:rsid w:val="006B0F87"/>
    <w:rsid w:val="006C024A"/>
    <w:rsid w:val="006C0DA8"/>
    <w:rsid w:val="006E7430"/>
    <w:rsid w:val="006F3127"/>
    <w:rsid w:val="007021B8"/>
    <w:rsid w:val="0070735F"/>
    <w:rsid w:val="00713F67"/>
    <w:rsid w:val="0072152E"/>
    <w:rsid w:val="00721926"/>
    <w:rsid w:val="00723D6D"/>
    <w:rsid w:val="0074142B"/>
    <w:rsid w:val="007454B0"/>
    <w:rsid w:val="00760EEF"/>
    <w:rsid w:val="0077201B"/>
    <w:rsid w:val="007838E1"/>
    <w:rsid w:val="00784F93"/>
    <w:rsid w:val="007A6BC4"/>
    <w:rsid w:val="007B6998"/>
    <w:rsid w:val="007C28EE"/>
    <w:rsid w:val="007D57A8"/>
    <w:rsid w:val="007D5B28"/>
    <w:rsid w:val="007D616A"/>
    <w:rsid w:val="007E182E"/>
    <w:rsid w:val="007E7A12"/>
    <w:rsid w:val="007F1944"/>
    <w:rsid w:val="007F69E4"/>
    <w:rsid w:val="008414A8"/>
    <w:rsid w:val="00847AA2"/>
    <w:rsid w:val="008654F4"/>
    <w:rsid w:val="008655AF"/>
    <w:rsid w:val="00866347"/>
    <w:rsid w:val="00897DE2"/>
    <w:rsid w:val="008A2147"/>
    <w:rsid w:val="008B24DE"/>
    <w:rsid w:val="008C47C6"/>
    <w:rsid w:val="008C5B45"/>
    <w:rsid w:val="008E071B"/>
    <w:rsid w:val="008F0212"/>
    <w:rsid w:val="00900750"/>
    <w:rsid w:val="00906A37"/>
    <w:rsid w:val="00911BBB"/>
    <w:rsid w:val="00920CB5"/>
    <w:rsid w:val="00924556"/>
    <w:rsid w:val="0092579A"/>
    <w:rsid w:val="00940B36"/>
    <w:rsid w:val="0094368C"/>
    <w:rsid w:val="00962949"/>
    <w:rsid w:val="0096681F"/>
    <w:rsid w:val="0098096C"/>
    <w:rsid w:val="00983537"/>
    <w:rsid w:val="00992DAC"/>
    <w:rsid w:val="00992EAE"/>
    <w:rsid w:val="009951D8"/>
    <w:rsid w:val="009A0C8A"/>
    <w:rsid w:val="009C280A"/>
    <w:rsid w:val="009D067F"/>
    <w:rsid w:val="00A0781F"/>
    <w:rsid w:val="00A30EE5"/>
    <w:rsid w:val="00A61521"/>
    <w:rsid w:val="00A627BB"/>
    <w:rsid w:val="00A63E95"/>
    <w:rsid w:val="00A70692"/>
    <w:rsid w:val="00A76355"/>
    <w:rsid w:val="00A80557"/>
    <w:rsid w:val="00A849C2"/>
    <w:rsid w:val="00A96F4E"/>
    <w:rsid w:val="00AA342B"/>
    <w:rsid w:val="00AA6111"/>
    <w:rsid w:val="00AD368F"/>
    <w:rsid w:val="00AD41E9"/>
    <w:rsid w:val="00AF6F76"/>
    <w:rsid w:val="00B030FF"/>
    <w:rsid w:val="00B143AE"/>
    <w:rsid w:val="00B23903"/>
    <w:rsid w:val="00B30F22"/>
    <w:rsid w:val="00B34538"/>
    <w:rsid w:val="00B42AA2"/>
    <w:rsid w:val="00B46C4B"/>
    <w:rsid w:val="00B53C53"/>
    <w:rsid w:val="00B71682"/>
    <w:rsid w:val="00B76800"/>
    <w:rsid w:val="00B77CC6"/>
    <w:rsid w:val="00BB1314"/>
    <w:rsid w:val="00BC33E2"/>
    <w:rsid w:val="00BD46CF"/>
    <w:rsid w:val="00BD50A9"/>
    <w:rsid w:val="00BF06E4"/>
    <w:rsid w:val="00C00614"/>
    <w:rsid w:val="00C1216B"/>
    <w:rsid w:val="00C15F2E"/>
    <w:rsid w:val="00C21F6E"/>
    <w:rsid w:val="00C4313E"/>
    <w:rsid w:val="00C45F9F"/>
    <w:rsid w:val="00C638A1"/>
    <w:rsid w:val="00C667FA"/>
    <w:rsid w:val="00C71CB1"/>
    <w:rsid w:val="00C8568D"/>
    <w:rsid w:val="00C93DEC"/>
    <w:rsid w:val="00CA24A8"/>
    <w:rsid w:val="00CB7C04"/>
    <w:rsid w:val="00CC2AB5"/>
    <w:rsid w:val="00CC3307"/>
    <w:rsid w:val="00CC65C2"/>
    <w:rsid w:val="00CD4078"/>
    <w:rsid w:val="00D01891"/>
    <w:rsid w:val="00D1151E"/>
    <w:rsid w:val="00D17CCE"/>
    <w:rsid w:val="00D23AE7"/>
    <w:rsid w:val="00D34B06"/>
    <w:rsid w:val="00D35E8F"/>
    <w:rsid w:val="00D44817"/>
    <w:rsid w:val="00D567FA"/>
    <w:rsid w:val="00D56F66"/>
    <w:rsid w:val="00D64664"/>
    <w:rsid w:val="00D81DF3"/>
    <w:rsid w:val="00D845FD"/>
    <w:rsid w:val="00D95F77"/>
    <w:rsid w:val="00DA6ACB"/>
    <w:rsid w:val="00DA6EBA"/>
    <w:rsid w:val="00DC1256"/>
    <w:rsid w:val="00DD5CF2"/>
    <w:rsid w:val="00DF289C"/>
    <w:rsid w:val="00DF57E5"/>
    <w:rsid w:val="00E00857"/>
    <w:rsid w:val="00E0104D"/>
    <w:rsid w:val="00E20D6F"/>
    <w:rsid w:val="00E2584E"/>
    <w:rsid w:val="00E26EB2"/>
    <w:rsid w:val="00E27010"/>
    <w:rsid w:val="00E436CC"/>
    <w:rsid w:val="00E62CB6"/>
    <w:rsid w:val="00E66C61"/>
    <w:rsid w:val="00E67374"/>
    <w:rsid w:val="00E76F9E"/>
    <w:rsid w:val="00E843FA"/>
    <w:rsid w:val="00E87706"/>
    <w:rsid w:val="00EA0060"/>
    <w:rsid w:val="00EA7146"/>
    <w:rsid w:val="00EB2061"/>
    <w:rsid w:val="00EE7356"/>
    <w:rsid w:val="00F05EF7"/>
    <w:rsid w:val="00F12BD9"/>
    <w:rsid w:val="00F318CB"/>
    <w:rsid w:val="00F3624C"/>
    <w:rsid w:val="00F366E9"/>
    <w:rsid w:val="00F52420"/>
    <w:rsid w:val="00F648A5"/>
    <w:rsid w:val="00F67CCE"/>
    <w:rsid w:val="00F74DC4"/>
    <w:rsid w:val="00F83256"/>
    <w:rsid w:val="00F97FAA"/>
    <w:rsid w:val="00FA29DE"/>
    <w:rsid w:val="00FC1A61"/>
    <w:rsid w:val="00FC5CBC"/>
    <w:rsid w:val="00FD1C63"/>
    <w:rsid w:val="00FE05C5"/>
    <w:rsid w:val="00FE471E"/>
    <w:rsid w:val="00FE6902"/>
    <w:rsid w:val="00FF1AAB"/>
    <w:rsid w:val="3EFB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91FD"/>
  <w15:chartTrackingRefBased/>
  <w15:docId w15:val="{A063D9BF-B6C1-475A-BF19-AE671130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Calibri"/>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A8"/>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5C5"/>
    <w:pPr>
      <w:keepNext/>
      <w:keepLines/>
      <w:spacing w:before="360" w:after="360"/>
      <w:outlineLvl w:val="0"/>
    </w:pPr>
    <w:rPr>
      <w:rFonts w:ascii="Trebuchet MS" w:eastAsiaTheme="majorEastAsia" w:hAnsi="Trebuchet MS" w:cstheme="majorBidi"/>
      <w:b/>
      <w:bCs/>
      <w:sz w:val="40"/>
    </w:rPr>
  </w:style>
  <w:style w:type="paragraph" w:styleId="Heading2">
    <w:name w:val="heading 2"/>
    <w:basedOn w:val="Heading1"/>
    <w:next w:val="Normal"/>
    <w:link w:val="Heading2Char"/>
    <w:autoRedefine/>
    <w:qFormat/>
    <w:rsid w:val="00320281"/>
    <w:pPr>
      <w:spacing w:before="0" w:after="0"/>
      <w:outlineLvl w:val="1"/>
    </w:pPr>
    <w:rPr>
      <w:bCs w:val="0"/>
      <w:sz w:val="36"/>
      <w:szCs w:val="28"/>
    </w:rPr>
  </w:style>
  <w:style w:type="paragraph" w:styleId="Heading3">
    <w:name w:val="heading 3"/>
    <w:basedOn w:val="Heading2"/>
    <w:next w:val="Normal"/>
    <w:link w:val="Heading3Char"/>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style>
  <w:style w:type="character" w:customStyle="1" w:styleId="Heading2Char">
    <w:name w:val="Heading 2 Char"/>
    <w:basedOn w:val="DefaultParagraphFont"/>
    <w:link w:val="Heading2"/>
    <w:rsid w:val="00320281"/>
    <w:rPr>
      <w:rFonts w:eastAsiaTheme="majorEastAsia" w:cstheme="majorBidi"/>
      <w:b/>
      <w:sz w:val="36"/>
    </w:rPr>
  </w:style>
  <w:style w:type="character" w:customStyle="1" w:styleId="Heading3Char">
    <w:name w:val="Heading 3 Char"/>
    <w:basedOn w:val="DefaultParagraphFont"/>
    <w:link w:val="Heading3"/>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rsid w:val="00FE05C5"/>
    <w:rPr>
      <w:rFonts w:eastAsiaTheme="majorEastAsia" w:cstheme="majorBidi"/>
      <w:b/>
      <w:bCs/>
      <w:sz w:val="40"/>
      <w:szCs w:val="24"/>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customStyle="1" w:styleId="A3">
    <w:name w:val="A3"/>
    <w:uiPriority w:val="99"/>
    <w:rsid w:val="00A80557"/>
    <w:rPr>
      <w:rFonts w:ascii="Century Gothic" w:hAnsi="Century Gothic" w:cs="Century Gothic" w:hint="default"/>
      <w:b/>
      <w:bCs/>
      <w:color w:val="000000"/>
      <w:sz w:val="36"/>
      <w:szCs w:val="36"/>
    </w:rPr>
  </w:style>
  <w:style w:type="character" w:styleId="FollowedHyperlink">
    <w:name w:val="FollowedHyperlink"/>
    <w:basedOn w:val="DefaultParagraphFont"/>
    <w:uiPriority w:val="99"/>
    <w:semiHidden/>
    <w:unhideWhenUsed/>
    <w:rsid w:val="002F5EF2"/>
    <w:rPr>
      <w:color w:val="800080" w:themeColor="followedHyperlink"/>
      <w:u w:val="single"/>
    </w:rPr>
  </w:style>
  <w:style w:type="character" w:styleId="UnresolvedMention">
    <w:name w:val="Unresolved Mention"/>
    <w:basedOn w:val="DefaultParagraphFont"/>
    <w:uiPriority w:val="99"/>
    <w:semiHidden/>
    <w:unhideWhenUsed/>
    <w:rsid w:val="00745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150">
      <w:bodyDiv w:val="1"/>
      <w:marLeft w:val="0"/>
      <w:marRight w:val="0"/>
      <w:marTop w:val="0"/>
      <w:marBottom w:val="0"/>
      <w:divBdr>
        <w:top w:val="none" w:sz="0" w:space="0" w:color="auto"/>
        <w:left w:val="none" w:sz="0" w:space="0" w:color="auto"/>
        <w:bottom w:val="none" w:sz="0" w:space="0" w:color="auto"/>
        <w:right w:val="none" w:sz="0" w:space="0" w:color="auto"/>
      </w:divBdr>
    </w:div>
    <w:div w:id="938487287">
      <w:bodyDiv w:val="1"/>
      <w:marLeft w:val="0"/>
      <w:marRight w:val="0"/>
      <w:marTop w:val="0"/>
      <w:marBottom w:val="0"/>
      <w:divBdr>
        <w:top w:val="none" w:sz="0" w:space="0" w:color="auto"/>
        <w:left w:val="none" w:sz="0" w:space="0" w:color="auto"/>
        <w:bottom w:val="none" w:sz="0" w:space="0" w:color="auto"/>
        <w:right w:val="none" w:sz="0" w:space="0" w:color="auto"/>
      </w:divBdr>
    </w:div>
    <w:div w:id="1513690170">
      <w:bodyDiv w:val="1"/>
      <w:marLeft w:val="0"/>
      <w:marRight w:val="0"/>
      <w:marTop w:val="0"/>
      <w:marBottom w:val="0"/>
      <w:divBdr>
        <w:top w:val="none" w:sz="0" w:space="0" w:color="auto"/>
        <w:left w:val="none" w:sz="0" w:space="0" w:color="auto"/>
        <w:bottom w:val="none" w:sz="0" w:space="0" w:color="auto"/>
        <w:right w:val="none" w:sz="0" w:space="0" w:color="auto"/>
      </w:divBdr>
    </w:div>
    <w:div w:id="15147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guidance/assistance-dogs-guide-all-business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rmation@guidedog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dedogs.org.uk/opendoo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31A0F-1117-40DA-B357-ED9C59454B94}">
  <ds:schemaRefs>
    <ds:schemaRef ds:uri="http://schemas.openxmlformats.org/officeDocument/2006/bibliography"/>
  </ds:schemaRefs>
</ds:datastoreItem>
</file>

<file path=customXml/itemProps2.xml><?xml version="1.0" encoding="utf-8"?>
<ds:datastoreItem xmlns:ds="http://schemas.openxmlformats.org/officeDocument/2006/customXml" ds:itemID="{F1BE623E-0CA8-4154-8D6F-037866F7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4.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Links>
    <vt:vector size="6" baseType="variant">
      <vt:variant>
        <vt:i4>7536669</vt:i4>
      </vt:variant>
      <vt:variant>
        <vt:i4>0</vt:i4>
      </vt:variant>
      <vt:variant>
        <vt:i4>0</vt:i4>
      </vt:variant>
      <vt:variant>
        <vt:i4>5</vt:i4>
      </vt:variant>
      <vt:variant>
        <vt:lpwstr>mailto:Information@guidedogs.org.uk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Oliver</dc:creator>
  <cp:keywords/>
  <dc:description/>
  <cp:lastModifiedBy>Bethany Holmes</cp:lastModifiedBy>
  <cp:revision>82</cp:revision>
  <cp:lastPrinted>2021-07-07T22:16:00Z</cp:lastPrinted>
  <dcterms:created xsi:type="dcterms:W3CDTF">2023-04-04T18:50:00Z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