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755BD890" w14:textId="23B7A04A" w:rsidR="00FB0B35" w:rsidRPr="0067324E" w:rsidRDefault="24E47CAD" w:rsidP="007525E0">
      <w:pPr>
        <w:pStyle w:val="Heading1"/>
      </w:pPr>
      <w:r w:rsidRPr="0067324E">
        <w:rPr>
          <w:rFonts w:eastAsia="Arial" w:cs="Arial"/>
          <w:color w:val="000000" w:themeColor="text1"/>
          <w:szCs w:val="40"/>
        </w:rPr>
        <w:t xml:space="preserve">Providing assistance for customers with sight loss </w:t>
      </w:r>
      <w:r w:rsidR="006A70BE">
        <w:rPr>
          <w:rFonts w:eastAsia="Arial" w:cs="Arial"/>
          <w:color w:val="000000" w:themeColor="text1"/>
          <w:szCs w:val="40"/>
        </w:rPr>
        <w:t>including guide dog owners</w:t>
      </w:r>
    </w:p>
    <w:p w14:paraId="7EE130AE" w14:textId="4CDD8FCB" w:rsidR="24E47CAD" w:rsidRDefault="24E47CAD" w:rsidP="25C437AA">
      <w:pPr>
        <w:rPr>
          <w:rFonts w:eastAsia="Trebuchet MS" w:cs="Trebuchet MS"/>
          <w:color w:val="000000" w:themeColor="text1"/>
          <w:sz w:val="28"/>
          <w:szCs w:val="28"/>
        </w:rPr>
      </w:pPr>
      <w:r w:rsidRPr="25C437AA">
        <w:rPr>
          <w:rFonts w:eastAsia="Trebuchet MS" w:cs="Trebuchet MS"/>
          <w:color w:val="000000" w:themeColor="text1"/>
          <w:sz w:val="28"/>
          <w:szCs w:val="28"/>
        </w:rPr>
        <w:t xml:space="preserve">Below you will find our hints and tips on how to make your premises more inclusive and how to assist, communicate </w:t>
      </w:r>
      <w:r w:rsidR="00F21D5D">
        <w:rPr>
          <w:rFonts w:eastAsia="Trebuchet MS" w:cs="Trebuchet MS"/>
          <w:color w:val="000000" w:themeColor="text1"/>
          <w:sz w:val="28"/>
          <w:szCs w:val="28"/>
        </w:rPr>
        <w:t xml:space="preserve">with </w:t>
      </w:r>
      <w:r w:rsidRPr="25C437AA">
        <w:rPr>
          <w:rFonts w:eastAsia="Trebuchet MS" w:cs="Trebuchet MS"/>
          <w:color w:val="000000" w:themeColor="text1"/>
          <w:sz w:val="28"/>
          <w:szCs w:val="28"/>
        </w:rPr>
        <w:t xml:space="preserve">and guide people with sight loss </w:t>
      </w:r>
      <w:r w:rsidR="004C1C0B">
        <w:rPr>
          <w:rFonts w:eastAsia="Trebuchet MS" w:cs="Trebuchet MS"/>
          <w:color w:val="000000" w:themeColor="text1"/>
          <w:sz w:val="28"/>
          <w:szCs w:val="28"/>
        </w:rPr>
        <w:t>including guide dog owners</w:t>
      </w:r>
      <w:r w:rsidRPr="25C437AA">
        <w:rPr>
          <w:rFonts w:eastAsia="Trebuchet MS" w:cs="Trebuchet MS"/>
          <w:color w:val="000000" w:themeColor="text1"/>
          <w:sz w:val="28"/>
          <w:szCs w:val="28"/>
        </w:rPr>
        <w:t>. This information has been put together based on the experiences of people living with sight loss.  </w:t>
      </w:r>
    </w:p>
    <w:p w14:paraId="0C258895" w14:textId="5CA9D07E" w:rsidR="25C437AA" w:rsidRDefault="25C437AA" w:rsidP="25C437AA">
      <w:pPr>
        <w:rPr>
          <w:rFonts w:eastAsia="Trebuchet MS" w:cs="Trebuchet MS"/>
          <w:color w:val="000000" w:themeColor="text1"/>
          <w:sz w:val="28"/>
          <w:szCs w:val="28"/>
        </w:rPr>
      </w:pPr>
    </w:p>
    <w:p w14:paraId="7C62F9AC" w14:textId="1D08943A" w:rsidR="24E47CAD" w:rsidRDefault="24E47CAD" w:rsidP="25C437AA">
      <w:pPr>
        <w:rPr>
          <w:rFonts w:eastAsia="Trebuchet MS" w:cs="Trebuchet MS"/>
          <w:color w:val="000000" w:themeColor="text1"/>
          <w:sz w:val="28"/>
          <w:szCs w:val="28"/>
        </w:rPr>
      </w:pPr>
      <w:r w:rsidRPr="25C437AA">
        <w:rPr>
          <w:rFonts w:eastAsia="Trebuchet MS" w:cs="Trebuchet MS"/>
          <w:color w:val="000000" w:themeColor="text1"/>
          <w:sz w:val="28"/>
          <w:szCs w:val="28"/>
        </w:rPr>
        <w:t>Information relating to accommodating a customer’s guide dog can also apply to other types of assistance dogs. We hope this assists you in providing a high-quality service.</w:t>
      </w:r>
    </w:p>
    <w:p w14:paraId="056D08D9" w14:textId="5E3159AC" w:rsidR="24E47CAD" w:rsidRDefault="004C12C2" w:rsidP="25C437AA">
      <w:pPr>
        <w:pStyle w:val="Heading2"/>
      </w:pPr>
      <w:r>
        <w:rPr>
          <w:rFonts w:eastAsia="Trebuchet MS" w:cs="Trebuchet MS"/>
          <w:bCs/>
          <w:color w:val="000000" w:themeColor="text1"/>
          <w:szCs w:val="36"/>
        </w:rPr>
        <w:t>What</w:t>
      </w:r>
      <w:r w:rsidR="24E47CAD" w:rsidRPr="25C437AA">
        <w:rPr>
          <w:rFonts w:eastAsia="Trebuchet MS" w:cs="Trebuchet MS"/>
          <w:bCs/>
          <w:color w:val="000000" w:themeColor="text1"/>
          <w:szCs w:val="36"/>
        </w:rPr>
        <w:t xml:space="preserve"> to know when assisting a guide dog owner </w:t>
      </w:r>
      <w:r w:rsidR="0043364B">
        <w:rPr>
          <w:rFonts w:eastAsia="Trebuchet MS" w:cs="Trebuchet MS"/>
          <w:bCs/>
          <w:color w:val="000000" w:themeColor="text1"/>
          <w:szCs w:val="36"/>
        </w:rPr>
        <w:t>with</w:t>
      </w:r>
      <w:r w:rsidR="24E47CAD" w:rsidRPr="25C437AA">
        <w:rPr>
          <w:rFonts w:eastAsia="Trebuchet MS" w:cs="Trebuchet MS"/>
          <w:bCs/>
          <w:color w:val="000000" w:themeColor="text1"/>
          <w:szCs w:val="36"/>
        </w:rPr>
        <w:t xml:space="preserve"> their guide dog</w:t>
      </w:r>
    </w:p>
    <w:p w14:paraId="18F14EA0" w14:textId="142A9EE4" w:rsidR="25C437AA" w:rsidRPr="00804FD5" w:rsidRDefault="24E47CAD" w:rsidP="004C12C2">
      <w:pPr>
        <w:pStyle w:val="ListParagraph"/>
        <w:numPr>
          <w:ilvl w:val="0"/>
          <w:numId w:val="16"/>
        </w:numPr>
        <w:rPr>
          <w:rFonts w:eastAsia="Trebuchet MS" w:cs="Trebuchet MS"/>
          <w:color w:val="auto"/>
          <w:sz w:val="28"/>
          <w:szCs w:val="28"/>
        </w:rPr>
      </w:pPr>
      <w:r w:rsidRPr="00804FD5">
        <w:rPr>
          <w:rFonts w:eastAsia="Trebuchet MS" w:cs="Trebuchet MS"/>
          <w:color w:val="auto"/>
          <w:sz w:val="28"/>
          <w:szCs w:val="28"/>
        </w:rPr>
        <w:t xml:space="preserve">Remember that a guide dog owner is no different from any other customer. They should be treated with the same level of courtesy and respect. </w:t>
      </w:r>
    </w:p>
    <w:p w14:paraId="4A2C3823" w14:textId="77777777" w:rsidR="004C12C2" w:rsidRPr="00804FD5" w:rsidRDefault="004C12C2" w:rsidP="004C12C2">
      <w:pPr>
        <w:pStyle w:val="ListParagraph"/>
        <w:rPr>
          <w:rFonts w:eastAsia="Trebuchet MS" w:cs="Trebuchet MS"/>
          <w:color w:val="auto"/>
          <w:sz w:val="28"/>
          <w:szCs w:val="28"/>
        </w:rPr>
      </w:pPr>
    </w:p>
    <w:p w14:paraId="2B53CEFF" w14:textId="61076357" w:rsidR="00804FD5" w:rsidRPr="00804FD5" w:rsidRDefault="00804FD5" w:rsidP="00804FD5">
      <w:pPr>
        <w:pStyle w:val="ListParagraph"/>
        <w:numPr>
          <w:ilvl w:val="0"/>
          <w:numId w:val="16"/>
        </w:numPr>
        <w:rPr>
          <w:color w:val="auto"/>
          <w:sz w:val="28"/>
          <w:szCs w:val="28"/>
        </w:rPr>
      </w:pPr>
      <w:r w:rsidRPr="00804FD5">
        <w:rPr>
          <w:color w:val="auto"/>
          <w:sz w:val="28"/>
          <w:szCs w:val="28"/>
        </w:rPr>
        <w:t>Amend any “no dogs” policy to allow access for guide and other assistance dogs. Guide Dogs can provide window stickers saying your business welcomes guide and other assistance dogs.</w:t>
      </w:r>
    </w:p>
    <w:p w14:paraId="62129BBA" w14:textId="66B949C7" w:rsidR="25C437AA" w:rsidRPr="00804FD5" w:rsidRDefault="25C437AA" w:rsidP="25C437AA">
      <w:pPr>
        <w:rPr>
          <w:rFonts w:eastAsia="Trebuchet MS" w:cs="Trebuchet MS"/>
          <w:color w:val="auto"/>
          <w:sz w:val="28"/>
          <w:szCs w:val="28"/>
        </w:rPr>
      </w:pPr>
    </w:p>
    <w:p w14:paraId="2F2CBCA0" w14:textId="13CE847C" w:rsidR="24E47CAD" w:rsidRPr="00EF67B3" w:rsidRDefault="24E47CAD" w:rsidP="00EF67B3">
      <w:pPr>
        <w:pStyle w:val="ListParagraph"/>
        <w:numPr>
          <w:ilvl w:val="0"/>
          <w:numId w:val="16"/>
        </w:numPr>
        <w:rPr>
          <w:rFonts w:eastAsia="Trebuchet MS" w:cs="Trebuchet MS"/>
          <w:color w:val="auto"/>
          <w:sz w:val="28"/>
          <w:szCs w:val="28"/>
        </w:rPr>
      </w:pPr>
      <w:r w:rsidRPr="00804FD5">
        <w:rPr>
          <w:rFonts w:eastAsia="Trebuchet MS" w:cs="Trebuchet MS"/>
          <w:color w:val="auto"/>
          <w:sz w:val="28"/>
          <w:szCs w:val="28"/>
        </w:rPr>
        <w:t>The best place for a guide dog is with its owner, who has both the skills and the relationship with their dog to ensure a high level of control. Where it’s not possible to keep a guide dog and owner together for example in a swimming pool or clinical treatment room, reasonable effort should be made to accommodate the guide dog in a safe and secure place, such as an office</w:t>
      </w:r>
      <w:r w:rsidR="00B053FF">
        <w:rPr>
          <w:rFonts w:eastAsia="Trebuchet MS" w:cs="Trebuchet MS"/>
          <w:color w:val="auto"/>
          <w:sz w:val="28"/>
          <w:szCs w:val="28"/>
        </w:rPr>
        <w:t>. T</w:t>
      </w:r>
      <w:r w:rsidRPr="00804FD5">
        <w:rPr>
          <w:rFonts w:eastAsia="Trebuchet MS" w:cs="Trebuchet MS"/>
          <w:color w:val="auto"/>
          <w:sz w:val="28"/>
          <w:szCs w:val="28"/>
        </w:rPr>
        <w:t xml:space="preserve">he guide dog should be appropriately supervised and not left alone for prolonged periods of time. </w:t>
      </w:r>
      <w:r w:rsidR="001374B3">
        <w:rPr>
          <w:rFonts w:eastAsia="Trebuchet MS" w:cs="Trebuchet MS"/>
          <w:color w:val="auto"/>
          <w:sz w:val="28"/>
          <w:szCs w:val="28"/>
        </w:rPr>
        <w:t>T</w:t>
      </w:r>
      <w:r w:rsidRPr="00804FD5">
        <w:rPr>
          <w:rFonts w:eastAsia="Trebuchet MS" w:cs="Trebuchet MS"/>
          <w:color w:val="auto"/>
          <w:sz w:val="28"/>
          <w:szCs w:val="28"/>
        </w:rPr>
        <w:t>his should be discussed and agreed with the guide dog owner.</w:t>
      </w:r>
      <w:r w:rsidR="00D4241D">
        <w:rPr>
          <w:rFonts w:eastAsia="Trebuchet MS" w:cs="Trebuchet MS"/>
          <w:color w:val="auto"/>
          <w:sz w:val="28"/>
          <w:szCs w:val="28"/>
        </w:rPr>
        <w:t xml:space="preserve"> </w:t>
      </w:r>
      <w:r w:rsidR="00090C82" w:rsidRPr="00EF67B3">
        <w:rPr>
          <w:rFonts w:eastAsia="Trebuchet MS" w:cs="Trebuchet MS"/>
          <w:color w:val="000000" w:themeColor="text1"/>
          <w:sz w:val="28"/>
          <w:szCs w:val="28"/>
        </w:rPr>
        <w:t>C</w:t>
      </w:r>
      <w:r w:rsidRPr="00EF67B3">
        <w:rPr>
          <w:rFonts w:eastAsia="Trebuchet MS" w:cs="Trebuchet MS"/>
          <w:color w:val="000000" w:themeColor="text1"/>
          <w:sz w:val="28"/>
          <w:szCs w:val="28"/>
        </w:rPr>
        <w:t>onsider training staff or volunteers to support the accommodation of guide and other assistance dogs.</w:t>
      </w:r>
      <w:r w:rsidR="00DE5019">
        <w:rPr>
          <w:rFonts w:eastAsia="Trebuchet MS" w:cs="Trebuchet MS"/>
          <w:color w:val="000000" w:themeColor="text1"/>
          <w:sz w:val="28"/>
          <w:szCs w:val="28"/>
        </w:rPr>
        <w:t xml:space="preserve"> Guide Dogs can provide further advice.</w:t>
      </w:r>
    </w:p>
    <w:p w14:paraId="6483F2ED" w14:textId="26B9C861" w:rsidR="25C437AA" w:rsidRDefault="25C437AA" w:rsidP="25C437AA">
      <w:pPr>
        <w:rPr>
          <w:rFonts w:eastAsia="Trebuchet MS" w:cs="Trebuchet MS"/>
          <w:color w:val="000000" w:themeColor="text1"/>
          <w:sz w:val="28"/>
          <w:szCs w:val="28"/>
        </w:rPr>
      </w:pPr>
    </w:p>
    <w:p w14:paraId="24E96649" w14:textId="56834FCE" w:rsidR="24E47CAD" w:rsidRDefault="24E47CAD" w:rsidP="25C437AA">
      <w:pPr>
        <w:pStyle w:val="ListParagraph"/>
        <w:numPr>
          <w:ilvl w:val="0"/>
          <w:numId w:val="16"/>
        </w:numPr>
        <w:rPr>
          <w:rFonts w:eastAsia="Trebuchet MS" w:cs="Trebuchet MS"/>
          <w:color w:val="000000" w:themeColor="text1"/>
          <w:sz w:val="28"/>
          <w:szCs w:val="28"/>
        </w:rPr>
      </w:pPr>
      <w:r w:rsidRPr="25C437AA">
        <w:rPr>
          <w:rFonts w:eastAsia="Trebuchet MS" w:cs="Trebuchet MS"/>
          <w:color w:val="000000" w:themeColor="text1"/>
          <w:sz w:val="28"/>
          <w:szCs w:val="28"/>
        </w:rPr>
        <w:t xml:space="preserve">Never distract </w:t>
      </w:r>
      <w:r w:rsidR="000648CF">
        <w:rPr>
          <w:rFonts w:eastAsia="Trebuchet MS" w:cs="Trebuchet MS"/>
          <w:color w:val="000000" w:themeColor="text1"/>
          <w:sz w:val="28"/>
          <w:szCs w:val="28"/>
        </w:rPr>
        <w:t>a</w:t>
      </w:r>
      <w:r w:rsidRPr="25C437AA">
        <w:rPr>
          <w:rFonts w:eastAsia="Trebuchet MS" w:cs="Trebuchet MS"/>
          <w:color w:val="000000" w:themeColor="text1"/>
          <w:sz w:val="28"/>
          <w:szCs w:val="28"/>
        </w:rPr>
        <w:t xml:space="preserve"> guide dog. They are working animals and distractions could endanger the person they are guiding.</w:t>
      </w:r>
    </w:p>
    <w:p w14:paraId="4885FD64" w14:textId="63F146EF" w:rsidR="25C437AA" w:rsidRDefault="25C437AA" w:rsidP="25C437AA">
      <w:pPr>
        <w:rPr>
          <w:rFonts w:eastAsia="Trebuchet MS" w:cs="Trebuchet MS"/>
          <w:color w:val="000000" w:themeColor="text1"/>
          <w:sz w:val="28"/>
          <w:szCs w:val="28"/>
        </w:rPr>
      </w:pPr>
    </w:p>
    <w:p w14:paraId="105F09AF" w14:textId="591532CC" w:rsidR="24E47CAD" w:rsidRDefault="24E47CAD" w:rsidP="25C437AA">
      <w:pPr>
        <w:pStyle w:val="ListParagraph"/>
        <w:numPr>
          <w:ilvl w:val="0"/>
          <w:numId w:val="16"/>
        </w:numPr>
        <w:rPr>
          <w:rFonts w:eastAsia="Trebuchet MS" w:cs="Trebuchet MS"/>
          <w:color w:val="000000" w:themeColor="text1"/>
          <w:sz w:val="28"/>
          <w:szCs w:val="28"/>
        </w:rPr>
      </w:pPr>
      <w:r w:rsidRPr="25C437AA">
        <w:rPr>
          <w:rFonts w:eastAsia="Trebuchet MS" w:cs="Trebuchet MS"/>
          <w:color w:val="000000" w:themeColor="text1"/>
          <w:sz w:val="28"/>
          <w:szCs w:val="28"/>
        </w:rPr>
        <w:lastRenderedPageBreak/>
        <w:t>Never feed a guide dog. Guide dogs are working animals and are fed a strict diet at regular times; any additional food may cause the dog to be sick or could affect its health in other ways.</w:t>
      </w:r>
    </w:p>
    <w:p w14:paraId="5972AE20" w14:textId="77777777" w:rsidR="004B7A26" w:rsidRPr="004B7A26" w:rsidRDefault="004B7A26" w:rsidP="004B7A26">
      <w:pPr>
        <w:ind w:left="360"/>
        <w:rPr>
          <w:rFonts w:eastAsia="Trebuchet MS" w:cs="Trebuchet MS"/>
          <w:color w:val="000000" w:themeColor="text1"/>
          <w:sz w:val="28"/>
          <w:szCs w:val="28"/>
        </w:rPr>
      </w:pPr>
    </w:p>
    <w:p w14:paraId="02040AB8" w14:textId="6347BDE5" w:rsidR="24E47CAD" w:rsidRDefault="24E47CAD" w:rsidP="25C437AA">
      <w:pPr>
        <w:pStyle w:val="ListParagraph"/>
        <w:numPr>
          <w:ilvl w:val="0"/>
          <w:numId w:val="16"/>
        </w:numPr>
        <w:rPr>
          <w:rFonts w:eastAsia="Trebuchet MS" w:cs="Trebuchet MS"/>
          <w:color w:val="000000" w:themeColor="text1"/>
          <w:sz w:val="28"/>
          <w:szCs w:val="28"/>
        </w:rPr>
      </w:pPr>
      <w:r w:rsidRPr="25C437AA">
        <w:rPr>
          <w:rFonts w:eastAsia="Trebuchet MS" w:cs="Trebuchet MS"/>
          <w:color w:val="000000" w:themeColor="text1"/>
          <w:sz w:val="28"/>
          <w:szCs w:val="28"/>
        </w:rPr>
        <w:t>It is helpful and may also be legally required as a reasonable adjustment, to explain the layout of your premises to a vision impaired person. Ask them what information might be useful before providing too much detail. Highlight potentially dangerous items. For example, maintenance equipment, fire extinguishers or mirror or glass walls. Items which may cause a trip hazard (trolleys etc) should be removed where practica</w:t>
      </w:r>
      <w:r w:rsidR="003957BA">
        <w:rPr>
          <w:rFonts w:eastAsia="Trebuchet MS" w:cs="Trebuchet MS"/>
          <w:color w:val="000000" w:themeColor="text1"/>
          <w:sz w:val="28"/>
          <w:szCs w:val="28"/>
        </w:rPr>
        <w:t>l.</w:t>
      </w:r>
    </w:p>
    <w:p w14:paraId="76DDF805" w14:textId="77777777" w:rsidR="004B7A26" w:rsidRDefault="004B7A26" w:rsidP="004B7A26">
      <w:pPr>
        <w:pStyle w:val="ListParagraph"/>
        <w:rPr>
          <w:rFonts w:eastAsia="Trebuchet MS" w:cs="Trebuchet MS"/>
          <w:color w:val="000000" w:themeColor="text1"/>
          <w:sz w:val="28"/>
          <w:szCs w:val="28"/>
        </w:rPr>
      </w:pPr>
    </w:p>
    <w:p w14:paraId="169A8E43" w14:textId="50BCD255" w:rsidR="24E47CAD" w:rsidRDefault="24E47CAD" w:rsidP="25C437AA">
      <w:pPr>
        <w:pStyle w:val="ListParagraph"/>
        <w:numPr>
          <w:ilvl w:val="0"/>
          <w:numId w:val="16"/>
        </w:numPr>
        <w:rPr>
          <w:rFonts w:eastAsia="Trebuchet MS" w:cs="Trebuchet MS"/>
          <w:color w:val="000000" w:themeColor="text1"/>
          <w:sz w:val="28"/>
          <w:szCs w:val="28"/>
        </w:rPr>
      </w:pPr>
      <w:r w:rsidRPr="25C437AA">
        <w:rPr>
          <w:rFonts w:eastAsia="Trebuchet MS" w:cs="Trebuchet MS"/>
          <w:color w:val="000000" w:themeColor="text1"/>
          <w:sz w:val="28"/>
          <w:szCs w:val="28"/>
        </w:rPr>
        <w:t>In seating areas (waiting rooms, reception areas, cafes etc) ensure there is sufficient space for a guide dog so that it can remain with its owner.</w:t>
      </w:r>
    </w:p>
    <w:p w14:paraId="3C7ADEA9" w14:textId="77777777" w:rsidR="004B7A26" w:rsidRDefault="004B7A26" w:rsidP="004B7A26">
      <w:pPr>
        <w:pStyle w:val="ListParagraph"/>
        <w:rPr>
          <w:rFonts w:eastAsia="Trebuchet MS" w:cs="Trebuchet MS"/>
          <w:color w:val="000000" w:themeColor="text1"/>
          <w:sz w:val="28"/>
          <w:szCs w:val="28"/>
        </w:rPr>
      </w:pPr>
    </w:p>
    <w:p w14:paraId="71F6BF06" w14:textId="4A0D80FB" w:rsidR="24E47CAD" w:rsidRDefault="24E47CAD" w:rsidP="25C437AA">
      <w:pPr>
        <w:pStyle w:val="ListParagraph"/>
        <w:numPr>
          <w:ilvl w:val="0"/>
          <w:numId w:val="16"/>
        </w:numPr>
        <w:rPr>
          <w:rFonts w:eastAsia="Trebuchet MS" w:cs="Trebuchet MS"/>
          <w:color w:val="000000" w:themeColor="text1"/>
          <w:sz w:val="28"/>
          <w:szCs w:val="28"/>
        </w:rPr>
      </w:pPr>
      <w:r w:rsidRPr="25C437AA">
        <w:rPr>
          <w:rFonts w:eastAsia="Trebuchet MS" w:cs="Trebuchet MS"/>
          <w:color w:val="000000" w:themeColor="text1"/>
          <w:sz w:val="28"/>
          <w:szCs w:val="28"/>
        </w:rPr>
        <w:t xml:space="preserve">Large </w:t>
      </w:r>
      <w:r w:rsidR="007C4C30">
        <w:rPr>
          <w:rFonts w:eastAsia="Trebuchet MS" w:cs="Trebuchet MS"/>
          <w:color w:val="000000" w:themeColor="text1"/>
          <w:sz w:val="28"/>
          <w:szCs w:val="28"/>
        </w:rPr>
        <w:t xml:space="preserve">venues </w:t>
      </w:r>
      <w:r w:rsidRPr="25C437AA">
        <w:rPr>
          <w:rFonts w:eastAsia="Trebuchet MS" w:cs="Trebuchet MS"/>
          <w:color w:val="000000" w:themeColor="text1"/>
          <w:sz w:val="28"/>
          <w:szCs w:val="28"/>
        </w:rPr>
        <w:t>(shopping centres, large hotels, campsites, transport hubs such as train stations etc) should consider providing a toileting facility for guide and assistance dogs. Contact Guide Dogs for further information.</w:t>
      </w:r>
    </w:p>
    <w:p w14:paraId="3A456B27" w14:textId="4D0C91A6" w:rsidR="24E47CAD" w:rsidRPr="008A00C8" w:rsidRDefault="24E47CAD" w:rsidP="25C437AA">
      <w:pPr>
        <w:pStyle w:val="Heading2"/>
        <w:rPr>
          <w:color w:val="auto"/>
        </w:rPr>
      </w:pPr>
      <w:r w:rsidRPr="008A00C8">
        <w:rPr>
          <w:color w:val="auto"/>
        </w:rPr>
        <w:t xml:space="preserve">How to communicate </w:t>
      </w:r>
      <w:r w:rsidR="001145CE" w:rsidRPr="008A00C8">
        <w:rPr>
          <w:color w:val="auto"/>
        </w:rPr>
        <w:t xml:space="preserve">with </w:t>
      </w:r>
      <w:r w:rsidRPr="008A00C8">
        <w:rPr>
          <w:color w:val="auto"/>
        </w:rPr>
        <w:t>and guide someone with sight loss</w:t>
      </w:r>
    </w:p>
    <w:p w14:paraId="5C616581" w14:textId="3A52F62B" w:rsidR="24E47CAD" w:rsidRDefault="24E47CAD" w:rsidP="25C437AA">
      <w:pPr>
        <w:pStyle w:val="ListParagraph"/>
        <w:numPr>
          <w:ilvl w:val="0"/>
          <w:numId w:val="8"/>
        </w:numPr>
        <w:rPr>
          <w:rFonts w:eastAsia="Trebuchet MS" w:cs="Trebuchet MS"/>
          <w:color w:val="000000" w:themeColor="text1"/>
          <w:sz w:val="28"/>
          <w:szCs w:val="28"/>
        </w:rPr>
      </w:pPr>
      <w:r w:rsidRPr="25C437AA">
        <w:rPr>
          <w:rFonts w:eastAsia="Trebuchet MS" w:cs="Trebuchet MS"/>
          <w:color w:val="000000" w:themeColor="text1"/>
          <w:sz w:val="28"/>
          <w:szCs w:val="28"/>
        </w:rPr>
        <w:t>Ask the person with sight loss what assistance is needed rather than making assumptions as to what might be required.</w:t>
      </w:r>
    </w:p>
    <w:p w14:paraId="6CA46B96" w14:textId="77777777" w:rsidR="004B7A26" w:rsidRDefault="004B7A26" w:rsidP="004B7A26">
      <w:pPr>
        <w:pStyle w:val="ListParagraph"/>
        <w:rPr>
          <w:rFonts w:eastAsia="Trebuchet MS" w:cs="Trebuchet MS"/>
          <w:color w:val="000000" w:themeColor="text1"/>
          <w:sz w:val="28"/>
          <w:szCs w:val="28"/>
        </w:rPr>
      </w:pPr>
    </w:p>
    <w:p w14:paraId="00BAE392" w14:textId="548F54C9" w:rsidR="24E47CAD" w:rsidRDefault="24E47CAD" w:rsidP="25C437AA">
      <w:pPr>
        <w:pStyle w:val="ListParagraph"/>
        <w:numPr>
          <w:ilvl w:val="0"/>
          <w:numId w:val="8"/>
        </w:numPr>
        <w:rPr>
          <w:rFonts w:eastAsia="Trebuchet MS" w:cs="Trebuchet MS"/>
          <w:color w:val="000000" w:themeColor="text1"/>
          <w:sz w:val="28"/>
          <w:szCs w:val="28"/>
        </w:rPr>
      </w:pPr>
      <w:r w:rsidRPr="25C437AA">
        <w:rPr>
          <w:rFonts w:eastAsia="Trebuchet MS" w:cs="Trebuchet MS"/>
          <w:color w:val="000000" w:themeColor="text1"/>
          <w:sz w:val="28"/>
          <w:szCs w:val="28"/>
        </w:rPr>
        <w:t>When addressing a vision impaired person, speak to the person, not their guide dog</w:t>
      </w:r>
      <w:r w:rsidR="00B10D0F">
        <w:rPr>
          <w:rFonts w:eastAsia="Trebuchet MS" w:cs="Trebuchet MS"/>
          <w:color w:val="000000" w:themeColor="text1"/>
          <w:sz w:val="28"/>
          <w:szCs w:val="28"/>
        </w:rPr>
        <w:t xml:space="preserve"> or anybody with them</w:t>
      </w:r>
      <w:r w:rsidR="001233DD">
        <w:rPr>
          <w:rFonts w:eastAsia="Trebuchet MS" w:cs="Trebuchet MS"/>
          <w:color w:val="000000" w:themeColor="text1"/>
          <w:sz w:val="28"/>
          <w:szCs w:val="28"/>
        </w:rPr>
        <w:t>. T</w:t>
      </w:r>
      <w:r w:rsidRPr="25C437AA">
        <w:rPr>
          <w:rFonts w:eastAsia="Trebuchet MS" w:cs="Trebuchet MS"/>
          <w:color w:val="000000" w:themeColor="text1"/>
          <w:sz w:val="28"/>
          <w:szCs w:val="28"/>
        </w:rPr>
        <w:t>ell them who you are and what your role is.</w:t>
      </w:r>
    </w:p>
    <w:p w14:paraId="2327815D" w14:textId="77777777" w:rsidR="004B7A26" w:rsidRDefault="004B7A26" w:rsidP="004B7A26">
      <w:pPr>
        <w:pStyle w:val="ListParagraph"/>
        <w:rPr>
          <w:rFonts w:eastAsia="Trebuchet MS" w:cs="Trebuchet MS"/>
          <w:color w:val="000000" w:themeColor="text1"/>
          <w:sz w:val="28"/>
          <w:szCs w:val="28"/>
        </w:rPr>
      </w:pPr>
    </w:p>
    <w:p w14:paraId="252A788F" w14:textId="09AF3F99" w:rsidR="24E47CAD" w:rsidRDefault="24E47CAD" w:rsidP="25C437AA">
      <w:pPr>
        <w:pStyle w:val="ListParagraph"/>
        <w:numPr>
          <w:ilvl w:val="0"/>
          <w:numId w:val="8"/>
        </w:numPr>
        <w:rPr>
          <w:rFonts w:eastAsia="Trebuchet MS" w:cs="Trebuchet MS"/>
          <w:color w:val="000000" w:themeColor="text1"/>
          <w:sz w:val="28"/>
          <w:szCs w:val="28"/>
        </w:rPr>
      </w:pPr>
      <w:r w:rsidRPr="25C437AA">
        <w:rPr>
          <w:rFonts w:eastAsia="Trebuchet MS" w:cs="Trebuchet MS"/>
          <w:color w:val="000000" w:themeColor="text1"/>
          <w:sz w:val="28"/>
          <w:szCs w:val="28"/>
        </w:rPr>
        <w:t>Talk to a person with sight loss like you would anyone else – do not be concerned about using language associated with the function of vision. An example of this, ‘did you see the documentary last night?’.</w:t>
      </w:r>
    </w:p>
    <w:p w14:paraId="0B921341" w14:textId="379E9EBC" w:rsidR="25C437AA" w:rsidRDefault="25C437AA" w:rsidP="25C437AA">
      <w:pPr>
        <w:ind w:left="720"/>
        <w:rPr>
          <w:rFonts w:eastAsia="Trebuchet MS" w:cs="Trebuchet MS"/>
          <w:color w:val="000000" w:themeColor="text1"/>
          <w:sz w:val="28"/>
          <w:szCs w:val="28"/>
        </w:rPr>
      </w:pPr>
    </w:p>
    <w:p w14:paraId="62AF3471" w14:textId="41167149" w:rsidR="24E47CAD" w:rsidRDefault="24E47CAD" w:rsidP="25C437AA">
      <w:pPr>
        <w:pStyle w:val="ListParagraph"/>
        <w:numPr>
          <w:ilvl w:val="0"/>
          <w:numId w:val="8"/>
        </w:numPr>
        <w:rPr>
          <w:rFonts w:eastAsia="Trebuchet MS" w:cs="Trebuchet MS"/>
          <w:color w:val="000000" w:themeColor="text1"/>
          <w:sz w:val="28"/>
          <w:szCs w:val="28"/>
        </w:rPr>
      </w:pPr>
      <w:r w:rsidRPr="25C437AA">
        <w:rPr>
          <w:rFonts w:eastAsia="Trebuchet MS" w:cs="Trebuchet MS"/>
          <w:color w:val="000000" w:themeColor="text1"/>
          <w:sz w:val="28"/>
          <w:szCs w:val="28"/>
        </w:rPr>
        <w:t>When giving directional instructions, be sure to say left / right etc not here or there. Any directions given should be from the point of view of the person with sight loss</w:t>
      </w:r>
      <w:r w:rsidR="001C0252">
        <w:rPr>
          <w:rFonts w:eastAsia="Trebuchet MS" w:cs="Trebuchet MS"/>
          <w:color w:val="000000" w:themeColor="text1"/>
          <w:sz w:val="28"/>
          <w:szCs w:val="28"/>
        </w:rPr>
        <w:t>,</w:t>
      </w:r>
      <w:r w:rsidRPr="25C437AA">
        <w:rPr>
          <w:rFonts w:eastAsia="Trebuchet MS" w:cs="Trebuchet MS"/>
          <w:color w:val="000000" w:themeColor="text1"/>
          <w:sz w:val="28"/>
          <w:szCs w:val="28"/>
        </w:rPr>
        <w:t xml:space="preserve"> for example, there is a seat to your left. Do not point</w:t>
      </w:r>
      <w:r w:rsidR="00085DBC">
        <w:rPr>
          <w:rFonts w:eastAsia="Trebuchet MS" w:cs="Trebuchet MS"/>
          <w:color w:val="000000" w:themeColor="text1"/>
          <w:sz w:val="28"/>
          <w:szCs w:val="28"/>
        </w:rPr>
        <w:t xml:space="preserve"> without providing verbal </w:t>
      </w:r>
      <w:r w:rsidR="00B43643">
        <w:rPr>
          <w:rFonts w:eastAsia="Trebuchet MS" w:cs="Trebuchet MS"/>
          <w:color w:val="000000" w:themeColor="text1"/>
          <w:sz w:val="28"/>
          <w:szCs w:val="28"/>
        </w:rPr>
        <w:t>information</w:t>
      </w:r>
      <w:r w:rsidRPr="25C437AA">
        <w:rPr>
          <w:rFonts w:eastAsia="Trebuchet MS" w:cs="Trebuchet MS"/>
          <w:color w:val="000000" w:themeColor="text1"/>
          <w:sz w:val="28"/>
          <w:szCs w:val="28"/>
        </w:rPr>
        <w:t>!</w:t>
      </w:r>
    </w:p>
    <w:p w14:paraId="03C1A99B" w14:textId="65C225A7" w:rsidR="25C437AA" w:rsidRDefault="25C437AA" w:rsidP="25C437AA">
      <w:pPr>
        <w:ind w:left="720"/>
        <w:rPr>
          <w:rFonts w:eastAsia="Trebuchet MS" w:cs="Trebuchet MS"/>
          <w:color w:val="000000" w:themeColor="text1"/>
          <w:sz w:val="28"/>
          <w:szCs w:val="28"/>
        </w:rPr>
      </w:pPr>
    </w:p>
    <w:p w14:paraId="5B1852A1" w14:textId="068198E5" w:rsidR="24E47CAD" w:rsidRDefault="24E47CAD" w:rsidP="25C437AA">
      <w:pPr>
        <w:pStyle w:val="ListParagraph"/>
        <w:numPr>
          <w:ilvl w:val="0"/>
          <w:numId w:val="8"/>
        </w:numPr>
        <w:rPr>
          <w:rFonts w:eastAsia="Trebuchet MS" w:cs="Trebuchet MS"/>
          <w:color w:val="000000" w:themeColor="text1"/>
          <w:sz w:val="28"/>
          <w:szCs w:val="28"/>
        </w:rPr>
      </w:pPr>
      <w:r w:rsidRPr="25C437AA">
        <w:rPr>
          <w:rFonts w:eastAsia="Trebuchet MS" w:cs="Trebuchet MS"/>
          <w:color w:val="000000" w:themeColor="text1"/>
          <w:sz w:val="28"/>
          <w:szCs w:val="28"/>
        </w:rPr>
        <w:lastRenderedPageBreak/>
        <w:t xml:space="preserve">To guide someone with sight loss, stand by the person’s side and allow them to take hold of your arm (usually just above the elbow) so you can guide them along. You should walk one step ahead. Do not take hold of them and drag or push them in a particular direction. </w:t>
      </w:r>
    </w:p>
    <w:p w14:paraId="4E0CE53B" w14:textId="182B07C8" w:rsidR="25C437AA" w:rsidRDefault="25C437AA" w:rsidP="25C437AA">
      <w:pPr>
        <w:ind w:left="720"/>
        <w:rPr>
          <w:rFonts w:eastAsia="Trebuchet MS" w:cs="Trebuchet MS"/>
          <w:color w:val="000000" w:themeColor="text1"/>
          <w:sz w:val="28"/>
          <w:szCs w:val="28"/>
        </w:rPr>
      </w:pPr>
    </w:p>
    <w:p w14:paraId="4E92FE9E" w14:textId="1EDE9A76" w:rsidR="24E47CAD" w:rsidRDefault="24E47CAD" w:rsidP="25C437AA">
      <w:pPr>
        <w:pStyle w:val="ListParagraph"/>
        <w:numPr>
          <w:ilvl w:val="0"/>
          <w:numId w:val="8"/>
        </w:numPr>
        <w:rPr>
          <w:rFonts w:eastAsia="Trebuchet MS" w:cs="Trebuchet MS"/>
          <w:color w:val="000000" w:themeColor="text1"/>
          <w:sz w:val="28"/>
          <w:szCs w:val="28"/>
        </w:rPr>
      </w:pPr>
      <w:r w:rsidRPr="25C437AA">
        <w:rPr>
          <w:rFonts w:eastAsia="Trebuchet MS" w:cs="Trebuchet MS"/>
          <w:color w:val="000000" w:themeColor="text1"/>
          <w:sz w:val="28"/>
          <w:szCs w:val="28"/>
        </w:rPr>
        <w:t xml:space="preserve">When guiding through a building or outdoors, tell the person where they are going and what obstacles or hazards you are approaching. Highlight in advance </w:t>
      </w:r>
      <w:r w:rsidR="004D61E4">
        <w:rPr>
          <w:rFonts w:eastAsia="Trebuchet MS" w:cs="Trebuchet MS"/>
          <w:color w:val="000000" w:themeColor="text1"/>
          <w:sz w:val="28"/>
          <w:szCs w:val="28"/>
        </w:rPr>
        <w:t xml:space="preserve">whether </w:t>
      </w:r>
      <w:r w:rsidRPr="25C437AA">
        <w:rPr>
          <w:rFonts w:eastAsia="Trebuchet MS" w:cs="Trebuchet MS"/>
          <w:color w:val="000000" w:themeColor="text1"/>
          <w:sz w:val="28"/>
          <w:szCs w:val="28"/>
        </w:rPr>
        <w:t>doors open towards or away from them</w:t>
      </w:r>
      <w:r w:rsidR="004D61E4">
        <w:rPr>
          <w:rFonts w:eastAsia="Trebuchet MS" w:cs="Trebuchet MS"/>
          <w:color w:val="000000" w:themeColor="text1"/>
          <w:sz w:val="28"/>
          <w:szCs w:val="28"/>
        </w:rPr>
        <w:t xml:space="preserve"> and </w:t>
      </w:r>
      <w:r w:rsidR="00456425">
        <w:rPr>
          <w:rFonts w:eastAsia="Trebuchet MS" w:cs="Trebuchet MS"/>
          <w:color w:val="000000" w:themeColor="text1"/>
          <w:sz w:val="28"/>
          <w:szCs w:val="28"/>
        </w:rPr>
        <w:t>if it opens to the right or left</w:t>
      </w:r>
      <w:r w:rsidRPr="25C437AA">
        <w:rPr>
          <w:rFonts w:eastAsia="Trebuchet MS" w:cs="Trebuchet MS"/>
          <w:color w:val="000000" w:themeColor="text1"/>
          <w:sz w:val="28"/>
          <w:szCs w:val="28"/>
        </w:rPr>
        <w:t>, and about steps, kerbs or slopes going up or down</w:t>
      </w:r>
      <w:r w:rsidR="007D26CC">
        <w:rPr>
          <w:rFonts w:eastAsia="Trebuchet MS" w:cs="Trebuchet MS"/>
          <w:color w:val="000000" w:themeColor="text1"/>
          <w:sz w:val="28"/>
          <w:szCs w:val="28"/>
        </w:rPr>
        <w:t xml:space="preserve">. </w:t>
      </w:r>
      <w:r w:rsidR="001C3691">
        <w:rPr>
          <w:rFonts w:eastAsia="Trebuchet MS" w:cs="Trebuchet MS"/>
          <w:color w:val="000000" w:themeColor="text1"/>
          <w:sz w:val="28"/>
          <w:szCs w:val="28"/>
        </w:rPr>
        <w:t>I</w:t>
      </w:r>
      <w:r w:rsidR="007D26CC">
        <w:rPr>
          <w:rFonts w:eastAsia="Trebuchet MS" w:cs="Trebuchet MS"/>
          <w:color w:val="000000" w:themeColor="text1"/>
          <w:sz w:val="28"/>
          <w:szCs w:val="28"/>
        </w:rPr>
        <w:t>t may be necessary to allow time</w:t>
      </w:r>
      <w:r w:rsidRPr="25C437AA">
        <w:rPr>
          <w:rFonts w:eastAsia="Trebuchet MS" w:cs="Trebuchet MS"/>
          <w:color w:val="000000" w:themeColor="text1"/>
          <w:sz w:val="28"/>
          <w:szCs w:val="28"/>
        </w:rPr>
        <w:t xml:space="preserve"> to adjust </w:t>
      </w:r>
      <w:r w:rsidR="007D26CC">
        <w:rPr>
          <w:rFonts w:eastAsia="Trebuchet MS" w:cs="Trebuchet MS"/>
          <w:color w:val="000000" w:themeColor="text1"/>
          <w:sz w:val="28"/>
          <w:szCs w:val="28"/>
        </w:rPr>
        <w:t xml:space="preserve">to </w:t>
      </w:r>
      <w:r w:rsidRPr="25C437AA">
        <w:rPr>
          <w:rFonts w:eastAsia="Trebuchet MS" w:cs="Trebuchet MS"/>
          <w:color w:val="000000" w:themeColor="text1"/>
          <w:sz w:val="28"/>
          <w:szCs w:val="28"/>
        </w:rPr>
        <w:t xml:space="preserve">prevent accidents. </w:t>
      </w:r>
    </w:p>
    <w:p w14:paraId="4FEFCE38" w14:textId="48454478" w:rsidR="25C437AA" w:rsidRDefault="25C437AA" w:rsidP="25C437AA">
      <w:pPr>
        <w:ind w:left="720"/>
        <w:rPr>
          <w:rFonts w:eastAsia="Trebuchet MS" w:cs="Trebuchet MS"/>
          <w:color w:val="000000" w:themeColor="text1"/>
          <w:sz w:val="28"/>
          <w:szCs w:val="28"/>
        </w:rPr>
      </w:pPr>
    </w:p>
    <w:p w14:paraId="70B8D504" w14:textId="5F5449B1" w:rsidR="24E47CAD" w:rsidRPr="008E59FC" w:rsidRDefault="24E47CAD" w:rsidP="25C437AA">
      <w:pPr>
        <w:pStyle w:val="ListParagraph"/>
        <w:numPr>
          <w:ilvl w:val="0"/>
          <w:numId w:val="8"/>
        </w:numPr>
        <w:rPr>
          <w:rFonts w:eastAsia="Trebuchet MS" w:cs="Trebuchet MS"/>
          <w:color w:val="auto"/>
          <w:sz w:val="28"/>
          <w:szCs w:val="28"/>
        </w:rPr>
      </w:pPr>
      <w:r w:rsidRPr="008E59FC">
        <w:rPr>
          <w:rFonts w:eastAsia="Trebuchet MS" w:cs="Trebuchet MS"/>
          <w:color w:val="auto"/>
          <w:sz w:val="28"/>
          <w:szCs w:val="28"/>
        </w:rPr>
        <w:t xml:space="preserve">When guiding a person with a guide dog, stand on the opposite side to the guide dog and adopt the same procedure as above. Usually, a guide dog will be on the left side of its owner. Never take hold of the dog’s lead or harness and if the owner tells the dog to do something, do not interfere as this may confuse the guide dog. </w:t>
      </w:r>
    </w:p>
    <w:p w14:paraId="758F4819" w14:textId="3B6245B3" w:rsidR="25C437AA" w:rsidRPr="008E59FC" w:rsidRDefault="25C437AA" w:rsidP="25C437AA">
      <w:pPr>
        <w:ind w:left="720"/>
        <w:rPr>
          <w:rFonts w:eastAsia="Trebuchet MS" w:cs="Trebuchet MS"/>
          <w:color w:val="auto"/>
          <w:sz w:val="28"/>
          <w:szCs w:val="28"/>
        </w:rPr>
      </w:pPr>
    </w:p>
    <w:p w14:paraId="2B385775" w14:textId="72681560" w:rsidR="00E34E80" w:rsidRPr="00E34E80" w:rsidRDefault="24E47CAD" w:rsidP="00E34E80">
      <w:pPr>
        <w:pStyle w:val="ListParagraph"/>
        <w:numPr>
          <w:ilvl w:val="0"/>
          <w:numId w:val="8"/>
        </w:numPr>
        <w:rPr>
          <w:rFonts w:eastAsia="Trebuchet MS" w:cs="Trebuchet MS"/>
          <w:color w:val="auto"/>
          <w:sz w:val="28"/>
          <w:szCs w:val="28"/>
        </w:rPr>
      </w:pPr>
      <w:r w:rsidRPr="008E59FC">
        <w:rPr>
          <w:rFonts w:eastAsia="Trebuchet MS" w:cs="Trebuchet MS"/>
          <w:color w:val="auto"/>
          <w:sz w:val="28"/>
          <w:szCs w:val="28"/>
        </w:rPr>
        <w:t xml:space="preserve">Find out more about how to guide by </w:t>
      </w:r>
      <w:r w:rsidR="00AB70C1">
        <w:rPr>
          <w:rFonts w:eastAsia="Trebuchet MS" w:cs="Trebuchet MS"/>
          <w:color w:val="auto"/>
          <w:sz w:val="28"/>
          <w:szCs w:val="28"/>
        </w:rPr>
        <w:t>following this link to</w:t>
      </w:r>
      <w:r w:rsidR="00B717F9">
        <w:rPr>
          <w:rFonts w:eastAsia="Trebuchet MS" w:cs="Trebuchet MS"/>
          <w:color w:val="auto"/>
          <w:sz w:val="28"/>
          <w:szCs w:val="28"/>
        </w:rPr>
        <w:t xml:space="preserve"> the</w:t>
      </w:r>
      <w:r w:rsidRPr="008E59FC">
        <w:rPr>
          <w:rFonts w:eastAsia="Trebuchet MS" w:cs="Trebuchet MS"/>
          <w:color w:val="auto"/>
          <w:sz w:val="28"/>
          <w:szCs w:val="28"/>
        </w:rPr>
        <w:t xml:space="preserve"> </w:t>
      </w:r>
      <w:hyperlink r:id="rId11" w:history="1">
        <w:r w:rsidR="00AB70C1" w:rsidRPr="00AB70C1">
          <w:rPr>
            <w:rStyle w:val="Hyperlink"/>
            <w:rFonts w:eastAsia="Trebuchet MS" w:cs="Trebuchet MS"/>
            <w:sz w:val="28"/>
            <w:szCs w:val="28"/>
          </w:rPr>
          <w:t>sighted guiding instructional videos</w:t>
        </w:r>
      </w:hyperlink>
      <w:r w:rsidR="00AB70C1">
        <w:rPr>
          <w:rFonts w:eastAsia="Trebuchet MS" w:cs="Trebuchet MS"/>
          <w:color w:val="auto"/>
          <w:sz w:val="28"/>
          <w:szCs w:val="28"/>
        </w:rPr>
        <w:t xml:space="preserve"> </w:t>
      </w:r>
      <w:r w:rsidR="00AB076A" w:rsidRPr="008E59FC">
        <w:rPr>
          <w:rFonts w:eastAsia="Trebuchet MS" w:cs="Trebuchet MS"/>
          <w:color w:val="auto"/>
          <w:sz w:val="28"/>
          <w:szCs w:val="28"/>
        </w:rPr>
        <w:t xml:space="preserve">or </w:t>
      </w:r>
      <w:r w:rsidR="0015229E" w:rsidRPr="008E59FC">
        <w:rPr>
          <w:rFonts w:eastAsia="Trebuchet MS" w:cs="Trebuchet MS"/>
          <w:color w:val="auto"/>
          <w:sz w:val="28"/>
          <w:szCs w:val="28"/>
        </w:rPr>
        <w:t>register to attend one of our free</w:t>
      </w:r>
      <w:r w:rsidR="00211D98">
        <w:rPr>
          <w:rFonts w:eastAsia="Trebuchet MS" w:cs="Trebuchet MS"/>
          <w:color w:val="auto"/>
          <w:sz w:val="28"/>
          <w:szCs w:val="28"/>
        </w:rPr>
        <w:t xml:space="preserve"> introduction to </w:t>
      </w:r>
      <w:r w:rsidR="002952AA">
        <w:rPr>
          <w:rFonts w:eastAsia="Trebuchet MS" w:cs="Trebuchet MS"/>
          <w:color w:val="auto"/>
          <w:sz w:val="28"/>
          <w:szCs w:val="28"/>
        </w:rPr>
        <w:t>the Guide Dogs sighted guiding webinars by following this</w:t>
      </w:r>
      <w:r w:rsidR="00E953AD">
        <w:rPr>
          <w:rFonts w:eastAsia="Trebuchet MS" w:cs="Trebuchet MS"/>
          <w:color w:val="auto"/>
          <w:sz w:val="28"/>
          <w:szCs w:val="28"/>
        </w:rPr>
        <w:t xml:space="preserve"> link to the </w:t>
      </w:r>
      <w:hyperlink r:id="rId12" w:history="1">
        <w:r w:rsidR="00DB479F" w:rsidRPr="00DB479F">
          <w:rPr>
            <w:rStyle w:val="Hyperlink"/>
            <w:rFonts w:eastAsia="Trebuchet MS" w:cs="Trebuchet MS"/>
            <w:sz w:val="28"/>
            <w:szCs w:val="28"/>
          </w:rPr>
          <w:t>Sighted Guide Training</w:t>
        </w:r>
      </w:hyperlink>
    </w:p>
    <w:p w14:paraId="1C5FF157" w14:textId="77777777" w:rsidR="006F185A" w:rsidRPr="00FA066B" w:rsidRDefault="006F185A" w:rsidP="006F185A">
      <w:pPr>
        <w:keepNext/>
        <w:spacing w:before="240" w:after="60"/>
        <w:outlineLvl w:val="1"/>
        <w:rPr>
          <w:rFonts w:cs="Arial"/>
          <w:b/>
          <w:bCs/>
          <w:iCs/>
          <w:color w:val="auto"/>
          <w:sz w:val="36"/>
          <w:szCs w:val="28"/>
        </w:rPr>
      </w:pPr>
      <w:r w:rsidRPr="00FA066B">
        <w:rPr>
          <w:rFonts w:cs="Arial"/>
          <w:b/>
          <w:bCs/>
          <w:iCs/>
          <w:color w:val="auto"/>
          <w:sz w:val="36"/>
          <w:szCs w:val="28"/>
        </w:rPr>
        <w:t>Open Doors Campaign</w:t>
      </w:r>
    </w:p>
    <w:p w14:paraId="27BA4E94" w14:textId="77777777" w:rsidR="006F185A" w:rsidRPr="00FA066B" w:rsidRDefault="006F185A" w:rsidP="006F185A">
      <w:pPr>
        <w:rPr>
          <w:sz w:val="28"/>
          <w:szCs w:val="28"/>
        </w:rPr>
      </w:pPr>
      <w:r w:rsidRPr="00FA066B">
        <w:rPr>
          <w:color w:val="auto"/>
          <w:sz w:val="28"/>
          <w:szCs w:val="28"/>
        </w:rPr>
        <w:t xml:space="preserve">Guide Dogs ‘Open Doors’ campaign aims to end access refusals faced by people with guide dogs. We want to educate businesses and empower guide dog owners to put an end to this form of discrimination. You can find out more on the Guide Dogs website by following the link to: </w:t>
      </w:r>
      <w:hyperlink r:id="rId13" w:history="1">
        <w:r w:rsidRPr="00FA066B">
          <w:rPr>
            <w:b/>
            <w:color w:val="0000FF"/>
            <w:sz w:val="28"/>
            <w:szCs w:val="28"/>
            <w:u w:val="single"/>
          </w:rPr>
          <w:t>Guide Dogs current campaigns Open Doors</w:t>
        </w:r>
      </w:hyperlink>
      <w:r w:rsidRPr="00FA066B">
        <w:rPr>
          <w:sz w:val="28"/>
          <w:szCs w:val="28"/>
        </w:rPr>
        <w:t xml:space="preserve"> </w:t>
      </w:r>
    </w:p>
    <w:p w14:paraId="3165518B" w14:textId="77777777" w:rsidR="006F185A" w:rsidRPr="00FA066B" w:rsidRDefault="006F185A" w:rsidP="006F185A">
      <w:pPr>
        <w:keepNext/>
        <w:spacing w:before="240" w:after="60"/>
        <w:outlineLvl w:val="1"/>
        <w:rPr>
          <w:rFonts w:cs="Arial"/>
          <w:b/>
          <w:bCs/>
          <w:iCs/>
          <w:color w:val="auto"/>
          <w:sz w:val="36"/>
          <w:szCs w:val="36"/>
        </w:rPr>
      </w:pPr>
      <w:r w:rsidRPr="00FA066B">
        <w:rPr>
          <w:rFonts w:cs="Arial"/>
          <w:b/>
          <w:bCs/>
          <w:iCs/>
          <w:color w:val="auto"/>
          <w:sz w:val="36"/>
          <w:szCs w:val="36"/>
        </w:rPr>
        <w:t>Further Information</w:t>
      </w:r>
    </w:p>
    <w:p w14:paraId="16F609CE" w14:textId="13828324" w:rsidR="006F185A" w:rsidRPr="00FA066B" w:rsidRDefault="006F185A" w:rsidP="006F185A">
      <w:pPr>
        <w:rPr>
          <w:color w:val="auto"/>
          <w:sz w:val="28"/>
          <w:szCs w:val="28"/>
        </w:rPr>
      </w:pPr>
      <w:r w:rsidRPr="00FA066B">
        <w:rPr>
          <w:color w:val="auto"/>
          <w:sz w:val="28"/>
          <w:szCs w:val="28"/>
        </w:rPr>
        <w:t>Visit our</w:t>
      </w:r>
      <w:r w:rsidR="001C6328" w:rsidRPr="001C6328">
        <w:rPr>
          <w:sz w:val="28"/>
          <w:szCs w:val="28"/>
        </w:rPr>
        <w:t xml:space="preserve"> </w:t>
      </w:r>
      <w:r w:rsidR="001C6328">
        <w:rPr>
          <w:sz w:val="28"/>
          <w:szCs w:val="28"/>
        </w:rPr>
        <w:t>Useful Resources document.</w:t>
      </w:r>
    </w:p>
    <w:p w14:paraId="77E2E22C" w14:textId="77777777" w:rsidR="006F185A" w:rsidRPr="00FA066B" w:rsidRDefault="006F185A" w:rsidP="006F185A">
      <w:pPr>
        <w:rPr>
          <w:color w:val="auto"/>
          <w:sz w:val="28"/>
          <w:szCs w:val="28"/>
        </w:rPr>
      </w:pPr>
    </w:p>
    <w:p w14:paraId="560BB6FB" w14:textId="77777777" w:rsidR="006F185A" w:rsidRPr="00FA066B" w:rsidRDefault="006F185A" w:rsidP="006F185A">
      <w:pPr>
        <w:rPr>
          <w:color w:val="auto"/>
          <w:sz w:val="28"/>
          <w:szCs w:val="28"/>
        </w:rPr>
      </w:pPr>
      <w:r w:rsidRPr="00FA066B">
        <w:rPr>
          <w:color w:val="auto"/>
          <w:sz w:val="28"/>
          <w:szCs w:val="28"/>
        </w:rPr>
        <w:t xml:space="preserve">If you require any further information, please email </w:t>
      </w:r>
      <w:hyperlink r:id="rId14" w:history="1">
        <w:r w:rsidRPr="00FA066B">
          <w:rPr>
            <w:b/>
            <w:color w:val="0000FF"/>
            <w:sz w:val="28"/>
            <w:szCs w:val="28"/>
            <w:u w:val="single"/>
          </w:rPr>
          <w:t>Information@guidedogs.org.uk</w:t>
        </w:r>
      </w:hyperlink>
      <w:r w:rsidRPr="00FA066B">
        <w:rPr>
          <w:sz w:val="28"/>
          <w:szCs w:val="28"/>
        </w:rPr>
        <w:t xml:space="preserve"> </w:t>
      </w:r>
      <w:r w:rsidRPr="00FA066B">
        <w:rPr>
          <w:color w:val="auto"/>
          <w:sz w:val="28"/>
          <w:szCs w:val="28"/>
        </w:rPr>
        <w:t>or call 0800 781 1444.</w:t>
      </w:r>
    </w:p>
    <w:p w14:paraId="1A77A4E9" w14:textId="77777777" w:rsidR="006F185A" w:rsidRPr="00FA066B" w:rsidRDefault="006F185A" w:rsidP="006F185A">
      <w:pPr>
        <w:rPr>
          <w:color w:val="auto"/>
          <w:sz w:val="28"/>
          <w:szCs w:val="28"/>
        </w:rPr>
      </w:pPr>
    </w:p>
    <w:p w14:paraId="7AFE3D6E" w14:textId="77777777" w:rsidR="006F185A" w:rsidRPr="00FA066B" w:rsidRDefault="006F185A" w:rsidP="006F185A">
      <w:pPr>
        <w:rPr>
          <w:sz w:val="28"/>
          <w:szCs w:val="28"/>
        </w:rPr>
      </w:pPr>
      <w:r w:rsidRPr="00FA066B">
        <w:rPr>
          <w:color w:val="auto"/>
          <w:sz w:val="28"/>
          <w:szCs w:val="28"/>
        </w:rPr>
        <w:t xml:space="preserve">The Equality and Human Rights Commission have issued helpful information for businesses regarding welcoming assistance dog owners. Please follow this </w:t>
      </w:r>
      <w:r w:rsidRPr="00FA066B">
        <w:rPr>
          <w:color w:val="auto"/>
          <w:sz w:val="28"/>
          <w:szCs w:val="28"/>
        </w:rPr>
        <w:lastRenderedPageBreak/>
        <w:t xml:space="preserve">link to: </w:t>
      </w:r>
      <w:hyperlink r:id="rId15" w:history="1">
        <w:r w:rsidRPr="00FA066B">
          <w:rPr>
            <w:b/>
            <w:color w:val="0000FF"/>
            <w:sz w:val="28"/>
            <w:szCs w:val="28"/>
            <w:u w:val="single"/>
          </w:rPr>
          <w:t>The Equality and Human Rights Commission Assistance Dogs: A Guide for all Businesses</w:t>
        </w:r>
      </w:hyperlink>
      <w:r w:rsidRPr="00FA066B">
        <w:rPr>
          <w:sz w:val="28"/>
          <w:szCs w:val="28"/>
        </w:rPr>
        <w:t xml:space="preserve"> </w:t>
      </w:r>
    </w:p>
    <w:p w14:paraId="0687AD69" w14:textId="77777777" w:rsidR="006F185A" w:rsidRPr="00FA066B" w:rsidRDefault="006F185A" w:rsidP="006F185A">
      <w:pPr>
        <w:rPr>
          <w:color w:val="auto"/>
          <w:sz w:val="28"/>
          <w:szCs w:val="28"/>
        </w:rPr>
      </w:pPr>
    </w:p>
    <w:p w14:paraId="09DF9CB3" w14:textId="70EE4029" w:rsidR="006F185A" w:rsidRPr="00FA066B" w:rsidRDefault="006F185A" w:rsidP="006F185A">
      <w:pPr>
        <w:rPr>
          <w:rFonts w:cs="CenturyGothic"/>
          <w:color w:val="auto"/>
          <w:sz w:val="28"/>
          <w:szCs w:val="28"/>
        </w:rPr>
      </w:pPr>
      <w:r w:rsidRPr="00FA066B">
        <w:rPr>
          <w:rFonts w:cs="CenturyGothic"/>
          <w:color w:val="auto"/>
          <w:sz w:val="28"/>
          <w:szCs w:val="28"/>
        </w:rPr>
        <w:t>The information given in this document was correct as of May 2024. This document provides basic information and is not a substitute for legal advice.</w:t>
      </w:r>
    </w:p>
    <w:p w14:paraId="00560EB2" w14:textId="37A61A93" w:rsidR="008E59FC" w:rsidRPr="006F185A" w:rsidRDefault="006F185A" w:rsidP="006F185A">
      <w:pPr>
        <w:keepNext/>
        <w:spacing w:before="240" w:after="60"/>
        <w:outlineLvl w:val="1"/>
        <w:rPr>
          <w:rFonts w:cs="Arial"/>
          <w:b/>
          <w:bCs/>
          <w:iCs/>
          <w:color w:val="auto"/>
          <w:sz w:val="36"/>
          <w:szCs w:val="28"/>
        </w:rPr>
      </w:pPr>
      <w:r w:rsidRPr="00FA066B">
        <w:rPr>
          <w:rFonts w:cs="Arial"/>
          <w:b/>
          <w:bCs/>
          <w:iCs/>
          <w:color w:val="auto"/>
          <w:sz w:val="36"/>
          <w:szCs w:val="28"/>
        </w:rPr>
        <w:t>End of document</w:t>
      </w:r>
    </w:p>
    <w:sectPr w:rsidR="008E59FC" w:rsidRPr="006F185A" w:rsidSect="00BA1B85">
      <w:footerReference w:type="default" r:id="rId16"/>
      <w:type w:val="evenPage"/>
      <w:pgSz w:w="11906" w:h="16838"/>
      <w:pgMar w:top="2243" w:right="969" w:bottom="1737" w:left="1014" w:header="0" w:footer="391"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F31753" w14:textId="77777777" w:rsidR="00F405FC" w:rsidRDefault="00F405FC" w:rsidP="007D5B28">
      <w:r>
        <w:separator/>
      </w:r>
    </w:p>
  </w:endnote>
  <w:endnote w:type="continuationSeparator" w:id="0">
    <w:p w14:paraId="09FBD453" w14:textId="77777777" w:rsidR="00F405FC" w:rsidRDefault="00F405FC" w:rsidP="007D5B28">
      <w:r>
        <w:continuationSeparator/>
      </w:r>
    </w:p>
  </w:endnote>
  <w:endnote w:type="continuationNotice" w:id="1">
    <w:p w14:paraId="1D0C5948" w14:textId="77777777" w:rsidR="00F405FC" w:rsidRDefault="00F405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rebuchet MS,CenturyGothic">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1467">
    <w:altName w:val="Calibri"/>
    <w:panose1 w:val="00000000000000000000"/>
    <w:charset w:val="00"/>
    <w:family w:val="auto"/>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stledown Heavy">
    <w:panose1 w:val="02000503020000020003"/>
    <w:charset w:val="00"/>
    <w:family w:val="modern"/>
    <w:notTrueType/>
    <w:pitch w:val="variable"/>
    <w:sig w:usb0="800000AF" w:usb1="5000245B" w:usb2="00000000" w:usb3="00000000" w:csb0="00000093" w:csb1="00000000"/>
  </w:font>
  <w:font w:name="CenturyGoth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3BE4C" w14:textId="5ADAF2A8" w:rsidR="00D20585" w:rsidRPr="00523326" w:rsidRDefault="00D20585" w:rsidP="00B813F4">
    <w:pPr>
      <w:tabs>
        <w:tab w:val="center" w:pos="4680"/>
        <w:tab w:val="right" w:pos="9360"/>
      </w:tabs>
      <w:ind w:right="-426"/>
      <w:rPr>
        <w:rFonts w:ascii="Calibri" w:eastAsia="Calibri" w:hAnsi="Calibri" w:cs="Times New Roman"/>
        <w:color w:val="auto"/>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6BE2C7" w14:textId="77777777" w:rsidR="00F405FC" w:rsidRDefault="00F405FC" w:rsidP="007D5B28">
      <w:r>
        <w:separator/>
      </w:r>
    </w:p>
  </w:footnote>
  <w:footnote w:type="continuationSeparator" w:id="0">
    <w:p w14:paraId="378EF930" w14:textId="77777777" w:rsidR="00F405FC" w:rsidRDefault="00F405FC" w:rsidP="007D5B28">
      <w:r>
        <w:continuationSeparator/>
      </w:r>
    </w:p>
  </w:footnote>
  <w:footnote w:type="continuationNotice" w:id="1">
    <w:p w14:paraId="5ED5D870" w14:textId="77777777" w:rsidR="00F405FC" w:rsidRDefault="00F405F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392EA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E4A75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96E8C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8AEB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1265F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76BB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8D69E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82ECF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C7E99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3271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3669F1"/>
    <w:multiLevelType w:val="hybridMultilevel"/>
    <w:tmpl w:val="DE06150A"/>
    <w:lvl w:ilvl="0" w:tplc="9790006E">
      <w:start w:val="8"/>
      <w:numFmt w:val="decimal"/>
      <w:lvlText w:val="%1."/>
      <w:lvlJc w:val="left"/>
      <w:pPr>
        <w:ind w:left="720" w:hanging="360"/>
      </w:pPr>
      <w:rPr>
        <w:rFonts w:ascii="Trebuchet MS" w:hAnsi="Trebuchet MS" w:hint="default"/>
      </w:rPr>
    </w:lvl>
    <w:lvl w:ilvl="1" w:tplc="C5B8A2D6">
      <w:start w:val="1"/>
      <w:numFmt w:val="lowerLetter"/>
      <w:lvlText w:val="%2."/>
      <w:lvlJc w:val="left"/>
      <w:pPr>
        <w:ind w:left="1440" w:hanging="360"/>
      </w:pPr>
    </w:lvl>
    <w:lvl w:ilvl="2" w:tplc="77AEB08E">
      <w:start w:val="1"/>
      <w:numFmt w:val="lowerRoman"/>
      <w:lvlText w:val="%3."/>
      <w:lvlJc w:val="right"/>
      <w:pPr>
        <w:ind w:left="2160" w:hanging="180"/>
      </w:pPr>
    </w:lvl>
    <w:lvl w:ilvl="3" w:tplc="E8F6DA4A">
      <w:start w:val="1"/>
      <w:numFmt w:val="decimal"/>
      <w:lvlText w:val="%4."/>
      <w:lvlJc w:val="left"/>
      <w:pPr>
        <w:ind w:left="2880" w:hanging="360"/>
      </w:pPr>
    </w:lvl>
    <w:lvl w:ilvl="4" w:tplc="F45644D2">
      <w:start w:val="1"/>
      <w:numFmt w:val="lowerLetter"/>
      <w:lvlText w:val="%5."/>
      <w:lvlJc w:val="left"/>
      <w:pPr>
        <w:ind w:left="3600" w:hanging="360"/>
      </w:pPr>
    </w:lvl>
    <w:lvl w:ilvl="5" w:tplc="804C6304">
      <w:start w:val="1"/>
      <w:numFmt w:val="lowerRoman"/>
      <w:lvlText w:val="%6."/>
      <w:lvlJc w:val="right"/>
      <w:pPr>
        <w:ind w:left="4320" w:hanging="180"/>
      </w:pPr>
    </w:lvl>
    <w:lvl w:ilvl="6" w:tplc="080C2408">
      <w:start w:val="1"/>
      <w:numFmt w:val="decimal"/>
      <w:lvlText w:val="%7."/>
      <w:lvlJc w:val="left"/>
      <w:pPr>
        <w:ind w:left="5040" w:hanging="360"/>
      </w:pPr>
    </w:lvl>
    <w:lvl w:ilvl="7" w:tplc="CD7A5C8A">
      <w:start w:val="1"/>
      <w:numFmt w:val="lowerLetter"/>
      <w:lvlText w:val="%8."/>
      <w:lvlJc w:val="left"/>
      <w:pPr>
        <w:ind w:left="5760" w:hanging="360"/>
      </w:pPr>
    </w:lvl>
    <w:lvl w:ilvl="8" w:tplc="A392B24E">
      <w:start w:val="1"/>
      <w:numFmt w:val="lowerRoman"/>
      <w:lvlText w:val="%9."/>
      <w:lvlJc w:val="right"/>
      <w:pPr>
        <w:ind w:left="6480" w:hanging="180"/>
      </w:pPr>
    </w:lvl>
  </w:abstractNum>
  <w:abstractNum w:abstractNumId="11" w15:restartNumberingAfterBreak="0">
    <w:nsid w:val="013A9581"/>
    <w:multiLevelType w:val="hybridMultilevel"/>
    <w:tmpl w:val="70C6B4F6"/>
    <w:lvl w:ilvl="0" w:tplc="C818B9DE">
      <w:start w:val="2"/>
      <w:numFmt w:val="decimal"/>
      <w:lvlText w:val="%1."/>
      <w:lvlJc w:val="left"/>
      <w:pPr>
        <w:ind w:left="720" w:hanging="360"/>
      </w:pPr>
      <w:rPr>
        <w:rFonts w:ascii="Trebuchet MS,CenturyGothic" w:hAnsi="Trebuchet MS,CenturyGothic" w:hint="default"/>
      </w:rPr>
    </w:lvl>
    <w:lvl w:ilvl="1" w:tplc="1F985B8E">
      <w:start w:val="1"/>
      <w:numFmt w:val="lowerLetter"/>
      <w:lvlText w:val="%2."/>
      <w:lvlJc w:val="left"/>
      <w:pPr>
        <w:ind w:left="1440" w:hanging="360"/>
      </w:pPr>
    </w:lvl>
    <w:lvl w:ilvl="2" w:tplc="DB68CFAA">
      <w:start w:val="1"/>
      <w:numFmt w:val="lowerRoman"/>
      <w:lvlText w:val="%3."/>
      <w:lvlJc w:val="right"/>
      <w:pPr>
        <w:ind w:left="2160" w:hanging="180"/>
      </w:pPr>
    </w:lvl>
    <w:lvl w:ilvl="3" w:tplc="2E306988">
      <w:start w:val="1"/>
      <w:numFmt w:val="decimal"/>
      <w:lvlText w:val="%4."/>
      <w:lvlJc w:val="left"/>
      <w:pPr>
        <w:ind w:left="2880" w:hanging="360"/>
      </w:pPr>
    </w:lvl>
    <w:lvl w:ilvl="4" w:tplc="EB0822E6">
      <w:start w:val="1"/>
      <w:numFmt w:val="lowerLetter"/>
      <w:lvlText w:val="%5."/>
      <w:lvlJc w:val="left"/>
      <w:pPr>
        <w:ind w:left="3600" w:hanging="360"/>
      </w:pPr>
    </w:lvl>
    <w:lvl w:ilvl="5" w:tplc="426CBA62">
      <w:start w:val="1"/>
      <w:numFmt w:val="lowerRoman"/>
      <w:lvlText w:val="%6."/>
      <w:lvlJc w:val="right"/>
      <w:pPr>
        <w:ind w:left="4320" w:hanging="180"/>
      </w:pPr>
    </w:lvl>
    <w:lvl w:ilvl="6" w:tplc="F49488B0">
      <w:start w:val="1"/>
      <w:numFmt w:val="decimal"/>
      <w:lvlText w:val="%7."/>
      <w:lvlJc w:val="left"/>
      <w:pPr>
        <w:ind w:left="5040" w:hanging="360"/>
      </w:pPr>
    </w:lvl>
    <w:lvl w:ilvl="7" w:tplc="56B4BE8A">
      <w:start w:val="1"/>
      <w:numFmt w:val="lowerLetter"/>
      <w:lvlText w:val="%8."/>
      <w:lvlJc w:val="left"/>
      <w:pPr>
        <w:ind w:left="5760" w:hanging="360"/>
      </w:pPr>
    </w:lvl>
    <w:lvl w:ilvl="8" w:tplc="348E8EFC">
      <w:start w:val="1"/>
      <w:numFmt w:val="lowerRoman"/>
      <w:lvlText w:val="%9."/>
      <w:lvlJc w:val="right"/>
      <w:pPr>
        <w:ind w:left="6480" w:hanging="180"/>
      </w:pPr>
    </w:lvl>
  </w:abstractNum>
  <w:abstractNum w:abstractNumId="12" w15:restartNumberingAfterBreak="0">
    <w:nsid w:val="016F9CD1"/>
    <w:multiLevelType w:val="hybridMultilevel"/>
    <w:tmpl w:val="F35A7850"/>
    <w:lvl w:ilvl="0" w:tplc="2A4E3824">
      <w:start w:val="3"/>
      <w:numFmt w:val="decimal"/>
      <w:lvlText w:val="%1."/>
      <w:lvlJc w:val="left"/>
      <w:pPr>
        <w:ind w:left="720" w:hanging="360"/>
      </w:pPr>
      <w:rPr>
        <w:rFonts w:ascii="Trebuchet MS,CenturyGothic" w:hAnsi="Trebuchet MS,CenturyGothic" w:hint="default"/>
      </w:rPr>
    </w:lvl>
    <w:lvl w:ilvl="1" w:tplc="46B05916">
      <w:start w:val="1"/>
      <w:numFmt w:val="lowerLetter"/>
      <w:lvlText w:val="%2."/>
      <w:lvlJc w:val="left"/>
      <w:pPr>
        <w:ind w:left="1440" w:hanging="360"/>
      </w:pPr>
    </w:lvl>
    <w:lvl w:ilvl="2" w:tplc="39BAF778">
      <w:start w:val="1"/>
      <w:numFmt w:val="lowerRoman"/>
      <w:lvlText w:val="%3."/>
      <w:lvlJc w:val="right"/>
      <w:pPr>
        <w:ind w:left="2160" w:hanging="180"/>
      </w:pPr>
    </w:lvl>
    <w:lvl w:ilvl="3" w:tplc="5930DE4C">
      <w:start w:val="1"/>
      <w:numFmt w:val="decimal"/>
      <w:lvlText w:val="%4."/>
      <w:lvlJc w:val="left"/>
      <w:pPr>
        <w:ind w:left="2880" w:hanging="360"/>
      </w:pPr>
    </w:lvl>
    <w:lvl w:ilvl="4" w:tplc="9C480C82">
      <w:start w:val="1"/>
      <w:numFmt w:val="lowerLetter"/>
      <w:lvlText w:val="%5."/>
      <w:lvlJc w:val="left"/>
      <w:pPr>
        <w:ind w:left="3600" w:hanging="360"/>
      </w:pPr>
    </w:lvl>
    <w:lvl w:ilvl="5" w:tplc="34006552">
      <w:start w:val="1"/>
      <w:numFmt w:val="lowerRoman"/>
      <w:lvlText w:val="%6."/>
      <w:lvlJc w:val="right"/>
      <w:pPr>
        <w:ind w:left="4320" w:hanging="180"/>
      </w:pPr>
    </w:lvl>
    <w:lvl w:ilvl="6" w:tplc="99E8BEC0">
      <w:start w:val="1"/>
      <w:numFmt w:val="decimal"/>
      <w:lvlText w:val="%7."/>
      <w:lvlJc w:val="left"/>
      <w:pPr>
        <w:ind w:left="5040" w:hanging="360"/>
      </w:pPr>
    </w:lvl>
    <w:lvl w:ilvl="7" w:tplc="7C124D28">
      <w:start w:val="1"/>
      <w:numFmt w:val="lowerLetter"/>
      <w:lvlText w:val="%8."/>
      <w:lvlJc w:val="left"/>
      <w:pPr>
        <w:ind w:left="5760" w:hanging="360"/>
      </w:pPr>
    </w:lvl>
    <w:lvl w:ilvl="8" w:tplc="69287FC0">
      <w:start w:val="1"/>
      <w:numFmt w:val="lowerRoman"/>
      <w:lvlText w:val="%9."/>
      <w:lvlJc w:val="right"/>
      <w:pPr>
        <w:ind w:left="6480" w:hanging="180"/>
      </w:pPr>
    </w:lvl>
  </w:abstractNum>
  <w:abstractNum w:abstractNumId="13" w15:restartNumberingAfterBreak="0">
    <w:nsid w:val="028009E0"/>
    <w:multiLevelType w:val="hybridMultilevel"/>
    <w:tmpl w:val="482A0868"/>
    <w:lvl w:ilvl="0" w:tplc="CA2C7550">
      <w:start w:val="6"/>
      <w:numFmt w:val="decimal"/>
      <w:lvlText w:val="%1."/>
      <w:lvlJc w:val="left"/>
      <w:pPr>
        <w:ind w:left="720" w:hanging="360"/>
      </w:pPr>
      <w:rPr>
        <w:rFonts w:ascii="Trebuchet MS,CenturyGothic" w:hAnsi="Trebuchet MS,CenturyGothic" w:hint="default"/>
      </w:rPr>
    </w:lvl>
    <w:lvl w:ilvl="1" w:tplc="E73ED880">
      <w:start w:val="1"/>
      <w:numFmt w:val="lowerLetter"/>
      <w:lvlText w:val="%2."/>
      <w:lvlJc w:val="left"/>
      <w:pPr>
        <w:ind w:left="1440" w:hanging="360"/>
      </w:pPr>
    </w:lvl>
    <w:lvl w:ilvl="2" w:tplc="3B0EF912">
      <w:start w:val="1"/>
      <w:numFmt w:val="lowerRoman"/>
      <w:lvlText w:val="%3."/>
      <w:lvlJc w:val="right"/>
      <w:pPr>
        <w:ind w:left="2160" w:hanging="180"/>
      </w:pPr>
    </w:lvl>
    <w:lvl w:ilvl="3" w:tplc="BDECA5F2">
      <w:start w:val="1"/>
      <w:numFmt w:val="decimal"/>
      <w:lvlText w:val="%4."/>
      <w:lvlJc w:val="left"/>
      <w:pPr>
        <w:ind w:left="2880" w:hanging="360"/>
      </w:pPr>
    </w:lvl>
    <w:lvl w:ilvl="4" w:tplc="DACAFE9A">
      <w:start w:val="1"/>
      <w:numFmt w:val="lowerLetter"/>
      <w:lvlText w:val="%5."/>
      <w:lvlJc w:val="left"/>
      <w:pPr>
        <w:ind w:left="3600" w:hanging="360"/>
      </w:pPr>
    </w:lvl>
    <w:lvl w:ilvl="5" w:tplc="E4481DD0">
      <w:start w:val="1"/>
      <w:numFmt w:val="lowerRoman"/>
      <w:lvlText w:val="%6."/>
      <w:lvlJc w:val="right"/>
      <w:pPr>
        <w:ind w:left="4320" w:hanging="180"/>
      </w:pPr>
    </w:lvl>
    <w:lvl w:ilvl="6" w:tplc="39724156">
      <w:start w:val="1"/>
      <w:numFmt w:val="decimal"/>
      <w:lvlText w:val="%7."/>
      <w:lvlJc w:val="left"/>
      <w:pPr>
        <w:ind w:left="5040" w:hanging="360"/>
      </w:pPr>
    </w:lvl>
    <w:lvl w:ilvl="7" w:tplc="009835A8">
      <w:start w:val="1"/>
      <w:numFmt w:val="lowerLetter"/>
      <w:lvlText w:val="%8."/>
      <w:lvlJc w:val="left"/>
      <w:pPr>
        <w:ind w:left="5760" w:hanging="360"/>
      </w:pPr>
    </w:lvl>
    <w:lvl w:ilvl="8" w:tplc="EFC4F8D8">
      <w:start w:val="1"/>
      <w:numFmt w:val="lowerRoman"/>
      <w:lvlText w:val="%9."/>
      <w:lvlJc w:val="right"/>
      <w:pPr>
        <w:ind w:left="6480" w:hanging="180"/>
      </w:pPr>
    </w:lvl>
  </w:abstractNum>
  <w:abstractNum w:abstractNumId="14" w15:restartNumberingAfterBreak="0">
    <w:nsid w:val="04ED3630"/>
    <w:multiLevelType w:val="hybridMultilevel"/>
    <w:tmpl w:val="25904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1F47C5F"/>
    <w:multiLevelType w:val="hybridMultilevel"/>
    <w:tmpl w:val="E102C5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4027E85"/>
    <w:multiLevelType w:val="hybridMultilevel"/>
    <w:tmpl w:val="A85C7CDA"/>
    <w:lvl w:ilvl="0" w:tplc="3530FEAE">
      <w:start w:val="7"/>
      <w:numFmt w:val="decimal"/>
      <w:lvlText w:val="%1."/>
      <w:lvlJc w:val="left"/>
      <w:pPr>
        <w:ind w:left="720" w:hanging="360"/>
      </w:pPr>
      <w:rPr>
        <w:rFonts w:ascii="Trebuchet MS,CenturyGothic" w:hAnsi="Trebuchet MS,CenturyGothic" w:hint="default"/>
      </w:rPr>
    </w:lvl>
    <w:lvl w:ilvl="1" w:tplc="F446C256">
      <w:start w:val="1"/>
      <w:numFmt w:val="lowerLetter"/>
      <w:lvlText w:val="%2."/>
      <w:lvlJc w:val="left"/>
      <w:pPr>
        <w:ind w:left="1440" w:hanging="360"/>
      </w:pPr>
    </w:lvl>
    <w:lvl w:ilvl="2" w:tplc="ED5432DC">
      <w:start w:val="1"/>
      <w:numFmt w:val="lowerRoman"/>
      <w:lvlText w:val="%3."/>
      <w:lvlJc w:val="right"/>
      <w:pPr>
        <w:ind w:left="2160" w:hanging="180"/>
      </w:pPr>
    </w:lvl>
    <w:lvl w:ilvl="3" w:tplc="9A16B444">
      <w:start w:val="1"/>
      <w:numFmt w:val="decimal"/>
      <w:lvlText w:val="%4."/>
      <w:lvlJc w:val="left"/>
      <w:pPr>
        <w:ind w:left="2880" w:hanging="360"/>
      </w:pPr>
    </w:lvl>
    <w:lvl w:ilvl="4" w:tplc="499AFA00">
      <w:start w:val="1"/>
      <w:numFmt w:val="lowerLetter"/>
      <w:lvlText w:val="%5."/>
      <w:lvlJc w:val="left"/>
      <w:pPr>
        <w:ind w:left="3600" w:hanging="360"/>
      </w:pPr>
    </w:lvl>
    <w:lvl w:ilvl="5" w:tplc="543E64BA">
      <w:start w:val="1"/>
      <w:numFmt w:val="lowerRoman"/>
      <w:lvlText w:val="%6."/>
      <w:lvlJc w:val="right"/>
      <w:pPr>
        <w:ind w:left="4320" w:hanging="180"/>
      </w:pPr>
    </w:lvl>
    <w:lvl w:ilvl="6" w:tplc="AEC8B85A">
      <w:start w:val="1"/>
      <w:numFmt w:val="decimal"/>
      <w:lvlText w:val="%7."/>
      <w:lvlJc w:val="left"/>
      <w:pPr>
        <w:ind w:left="5040" w:hanging="360"/>
      </w:pPr>
    </w:lvl>
    <w:lvl w:ilvl="7" w:tplc="0D6C59C0">
      <w:start w:val="1"/>
      <w:numFmt w:val="lowerLetter"/>
      <w:lvlText w:val="%8."/>
      <w:lvlJc w:val="left"/>
      <w:pPr>
        <w:ind w:left="5760" w:hanging="360"/>
      </w:pPr>
    </w:lvl>
    <w:lvl w:ilvl="8" w:tplc="77F2DE5C">
      <w:start w:val="1"/>
      <w:numFmt w:val="lowerRoman"/>
      <w:lvlText w:val="%9."/>
      <w:lvlJc w:val="right"/>
      <w:pPr>
        <w:ind w:left="6480" w:hanging="180"/>
      </w:pPr>
    </w:lvl>
  </w:abstractNum>
  <w:abstractNum w:abstractNumId="17" w15:restartNumberingAfterBreak="0">
    <w:nsid w:val="1BF5945D"/>
    <w:multiLevelType w:val="hybridMultilevel"/>
    <w:tmpl w:val="CFCA1900"/>
    <w:lvl w:ilvl="0" w:tplc="98B83C24">
      <w:start w:val="3"/>
      <w:numFmt w:val="decimal"/>
      <w:lvlText w:val="%1."/>
      <w:lvlJc w:val="left"/>
      <w:pPr>
        <w:ind w:left="720" w:hanging="360"/>
      </w:pPr>
      <w:rPr>
        <w:rFonts w:ascii="Trebuchet MS" w:hAnsi="Trebuchet MS" w:hint="default"/>
      </w:rPr>
    </w:lvl>
    <w:lvl w:ilvl="1" w:tplc="A212261A">
      <w:start w:val="1"/>
      <w:numFmt w:val="lowerLetter"/>
      <w:lvlText w:val="%2."/>
      <w:lvlJc w:val="left"/>
      <w:pPr>
        <w:ind w:left="1440" w:hanging="360"/>
      </w:pPr>
    </w:lvl>
    <w:lvl w:ilvl="2" w:tplc="28AA4506">
      <w:start w:val="1"/>
      <w:numFmt w:val="lowerRoman"/>
      <w:lvlText w:val="%3."/>
      <w:lvlJc w:val="right"/>
      <w:pPr>
        <w:ind w:left="2160" w:hanging="180"/>
      </w:pPr>
    </w:lvl>
    <w:lvl w:ilvl="3" w:tplc="66DA59FA">
      <w:start w:val="1"/>
      <w:numFmt w:val="decimal"/>
      <w:lvlText w:val="%4."/>
      <w:lvlJc w:val="left"/>
      <w:pPr>
        <w:ind w:left="2880" w:hanging="360"/>
      </w:pPr>
    </w:lvl>
    <w:lvl w:ilvl="4" w:tplc="43661370">
      <w:start w:val="1"/>
      <w:numFmt w:val="lowerLetter"/>
      <w:lvlText w:val="%5."/>
      <w:lvlJc w:val="left"/>
      <w:pPr>
        <w:ind w:left="3600" w:hanging="360"/>
      </w:pPr>
    </w:lvl>
    <w:lvl w:ilvl="5" w:tplc="2C2E25EE">
      <w:start w:val="1"/>
      <w:numFmt w:val="lowerRoman"/>
      <w:lvlText w:val="%6."/>
      <w:lvlJc w:val="right"/>
      <w:pPr>
        <w:ind w:left="4320" w:hanging="180"/>
      </w:pPr>
    </w:lvl>
    <w:lvl w:ilvl="6" w:tplc="A27C2128">
      <w:start w:val="1"/>
      <w:numFmt w:val="decimal"/>
      <w:lvlText w:val="%7."/>
      <w:lvlJc w:val="left"/>
      <w:pPr>
        <w:ind w:left="5040" w:hanging="360"/>
      </w:pPr>
    </w:lvl>
    <w:lvl w:ilvl="7" w:tplc="6862FCE8">
      <w:start w:val="1"/>
      <w:numFmt w:val="lowerLetter"/>
      <w:lvlText w:val="%8."/>
      <w:lvlJc w:val="left"/>
      <w:pPr>
        <w:ind w:left="5760" w:hanging="360"/>
      </w:pPr>
    </w:lvl>
    <w:lvl w:ilvl="8" w:tplc="FDBCDE1A">
      <w:start w:val="1"/>
      <w:numFmt w:val="lowerRoman"/>
      <w:lvlText w:val="%9."/>
      <w:lvlJc w:val="right"/>
      <w:pPr>
        <w:ind w:left="6480" w:hanging="180"/>
      </w:pPr>
    </w:lvl>
  </w:abstractNum>
  <w:abstractNum w:abstractNumId="18" w15:restartNumberingAfterBreak="0">
    <w:nsid w:val="245C98E3"/>
    <w:multiLevelType w:val="hybridMultilevel"/>
    <w:tmpl w:val="AD94AB82"/>
    <w:lvl w:ilvl="0" w:tplc="065EA864">
      <w:start w:val="5"/>
      <w:numFmt w:val="decimal"/>
      <w:lvlText w:val="%1."/>
      <w:lvlJc w:val="left"/>
      <w:pPr>
        <w:ind w:left="720" w:hanging="360"/>
      </w:pPr>
      <w:rPr>
        <w:rFonts w:ascii="Trebuchet MS" w:hAnsi="Trebuchet MS" w:hint="default"/>
      </w:rPr>
    </w:lvl>
    <w:lvl w:ilvl="1" w:tplc="99920B98">
      <w:start w:val="1"/>
      <w:numFmt w:val="lowerLetter"/>
      <w:lvlText w:val="%2."/>
      <w:lvlJc w:val="left"/>
      <w:pPr>
        <w:ind w:left="1440" w:hanging="360"/>
      </w:pPr>
    </w:lvl>
    <w:lvl w:ilvl="2" w:tplc="2368A166">
      <w:start w:val="1"/>
      <w:numFmt w:val="lowerRoman"/>
      <w:lvlText w:val="%3."/>
      <w:lvlJc w:val="right"/>
      <w:pPr>
        <w:ind w:left="2160" w:hanging="180"/>
      </w:pPr>
    </w:lvl>
    <w:lvl w:ilvl="3" w:tplc="375C5426">
      <w:start w:val="1"/>
      <w:numFmt w:val="decimal"/>
      <w:lvlText w:val="%4."/>
      <w:lvlJc w:val="left"/>
      <w:pPr>
        <w:ind w:left="2880" w:hanging="360"/>
      </w:pPr>
    </w:lvl>
    <w:lvl w:ilvl="4" w:tplc="A5C28B84">
      <w:start w:val="1"/>
      <w:numFmt w:val="lowerLetter"/>
      <w:lvlText w:val="%5."/>
      <w:lvlJc w:val="left"/>
      <w:pPr>
        <w:ind w:left="3600" w:hanging="360"/>
      </w:pPr>
    </w:lvl>
    <w:lvl w:ilvl="5" w:tplc="DECE1EAA">
      <w:start w:val="1"/>
      <w:numFmt w:val="lowerRoman"/>
      <w:lvlText w:val="%6."/>
      <w:lvlJc w:val="right"/>
      <w:pPr>
        <w:ind w:left="4320" w:hanging="180"/>
      </w:pPr>
    </w:lvl>
    <w:lvl w:ilvl="6" w:tplc="DFF688D2">
      <w:start w:val="1"/>
      <w:numFmt w:val="decimal"/>
      <w:lvlText w:val="%7."/>
      <w:lvlJc w:val="left"/>
      <w:pPr>
        <w:ind w:left="5040" w:hanging="360"/>
      </w:pPr>
    </w:lvl>
    <w:lvl w:ilvl="7" w:tplc="612C6448">
      <w:start w:val="1"/>
      <w:numFmt w:val="lowerLetter"/>
      <w:lvlText w:val="%8."/>
      <w:lvlJc w:val="left"/>
      <w:pPr>
        <w:ind w:left="5760" w:hanging="360"/>
      </w:pPr>
    </w:lvl>
    <w:lvl w:ilvl="8" w:tplc="97B23350">
      <w:start w:val="1"/>
      <w:numFmt w:val="lowerRoman"/>
      <w:lvlText w:val="%9."/>
      <w:lvlJc w:val="right"/>
      <w:pPr>
        <w:ind w:left="6480" w:hanging="180"/>
      </w:pPr>
    </w:lvl>
  </w:abstractNum>
  <w:abstractNum w:abstractNumId="19" w15:restartNumberingAfterBreak="0">
    <w:nsid w:val="27F067C6"/>
    <w:multiLevelType w:val="hybridMultilevel"/>
    <w:tmpl w:val="D80AA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FA0FAC"/>
    <w:multiLevelType w:val="hybridMultilevel"/>
    <w:tmpl w:val="EBD88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223E01"/>
    <w:multiLevelType w:val="hybridMultilevel"/>
    <w:tmpl w:val="F2728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380F82"/>
    <w:multiLevelType w:val="hybridMultilevel"/>
    <w:tmpl w:val="4E768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4ADBC8A"/>
    <w:multiLevelType w:val="hybridMultilevel"/>
    <w:tmpl w:val="7F021366"/>
    <w:lvl w:ilvl="0" w:tplc="7786E6A6">
      <w:start w:val="7"/>
      <w:numFmt w:val="decimal"/>
      <w:lvlText w:val="%1."/>
      <w:lvlJc w:val="left"/>
      <w:pPr>
        <w:ind w:left="720" w:hanging="360"/>
      </w:pPr>
      <w:rPr>
        <w:rFonts w:ascii="Trebuchet MS" w:hAnsi="Trebuchet MS" w:hint="default"/>
      </w:rPr>
    </w:lvl>
    <w:lvl w:ilvl="1" w:tplc="2E32A582">
      <w:start w:val="1"/>
      <w:numFmt w:val="lowerLetter"/>
      <w:lvlText w:val="%2."/>
      <w:lvlJc w:val="left"/>
      <w:pPr>
        <w:ind w:left="1440" w:hanging="360"/>
      </w:pPr>
    </w:lvl>
    <w:lvl w:ilvl="2" w:tplc="E7729CF6">
      <w:start w:val="1"/>
      <w:numFmt w:val="lowerRoman"/>
      <w:lvlText w:val="%3."/>
      <w:lvlJc w:val="right"/>
      <w:pPr>
        <w:ind w:left="2160" w:hanging="180"/>
      </w:pPr>
    </w:lvl>
    <w:lvl w:ilvl="3" w:tplc="36945E78">
      <w:start w:val="1"/>
      <w:numFmt w:val="decimal"/>
      <w:lvlText w:val="%4."/>
      <w:lvlJc w:val="left"/>
      <w:pPr>
        <w:ind w:left="2880" w:hanging="360"/>
      </w:pPr>
    </w:lvl>
    <w:lvl w:ilvl="4" w:tplc="919E00B0">
      <w:start w:val="1"/>
      <w:numFmt w:val="lowerLetter"/>
      <w:lvlText w:val="%5."/>
      <w:lvlJc w:val="left"/>
      <w:pPr>
        <w:ind w:left="3600" w:hanging="360"/>
      </w:pPr>
    </w:lvl>
    <w:lvl w:ilvl="5" w:tplc="9AA0892A">
      <w:start w:val="1"/>
      <w:numFmt w:val="lowerRoman"/>
      <w:lvlText w:val="%6."/>
      <w:lvlJc w:val="right"/>
      <w:pPr>
        <w:ind w:left="4320" w:hanging="180"/>
      </w:pPr>
    </w:lvl>
    <w:lvl w:ilvl="6" w:tplc="B0D4592C">
      <w:start w:val="1"/>
      <w:numFmt w:val="decimal"/>
      <w:lvlText w:val="%7."/>
      <w:lvlJc w:val="left"/>
      <w:pPr>
        <w:ind w:left="5040" w:hanging="360"/>
      </w:pPr>
    </w:lvl>
    <w:lvl w:ilvl="7" w:tplc="84BC9EE6">
      <w:start w:val="1"/>
      <w:numFmt w:val="lowerLetter"/>
      <w:lvlText w:val="%8."/>
      <w:lvlJc w:val="left"/>
      <w:pPr>
        <w:ind w:left="5760" w:hanging="360"/>
      </w:pPr>
    </w:lvl>
    <w:lvl w:ilvl="8" w:tplc="87FC5BAC">
      <w:start w:val="1"/>
      <w:numFmt w:val="lowerRoman"/>
      <w:lvlText w:val="%9."/>
      <w:lvlJc w:val="right"/>
      <w:pPr>
        <w:ind w:left="6480" w:hanging="180"/>
      </w:pPr>
    </w:lvl>
  </w:abstractNum>
  <w:abstractNum w:abstractNumId="24" w15:restartNumberingAfterBreak="0">
    <w:nsid w:val="3ABE33F2"/>
    <w:multiLevelType w:val="hybridMultilevel"/>
    <w:tmpl w:val="6DCCC612"/>
    <w:lvl w:ilvl="0" w:tplc="13305A24">
      <w:start w:val="2"/>
      <w:numFmt w:val="decimal"/>
      <w:lvlText w:val="%1."/>
      <w:lvlJc w:val="left"/>
      <w:pPr>
        <w:ind w:left="720" w:hanging="360"/>
      </w:pPr>
      <w:rPr>
        <w:rFonts w:ascii="Trebuchet MS" w:hAnsi="Trebuchet MS" w:hint="default"/>
      </w:rPr>
    </w:lvl>
    <w:lvl w:ilvl="1" w:tplc="9AE6ED3E">
      <w:start w:val="1"/>
      <w:numFmt w:val="lowerLetter"/>
      <w:lvlText w:val="%2."/>
      <w:lvlJc w:val="left"/>
      <w:pPr>
        <w:ind w:left="1440" w:hanging="360"/>
      </w:pPr>
    </w:lvl>
    <w:lvl w:ilvl="2" w:tplc="0FDA5B7E">
      <w:start w:val="1"/>
      <w:numFmt w:val="lowerRoman"/>
      <w:lvlText w:val="%3."/>
      <w:lvlJc w:val="right"/>
      <w:pPr>
        <w:ind w:left="2160" w:hanging="180"/>
      </w:pPr>
    </w:lvl>
    <w:lvl w:ilvl="3" w:tplc="541875A4">
      <w:start w:val="1"/>
      <w:numFmt w:val="decimal"/>
      <w:lvlText w:val="%4."/>
      <w:lvlJc w:val="left"/>
      <w:pPr>
        <w:ind w:left="2880" w:hanging="360"/>
      </w:pPr>
    </w:lvl>
    <w:lvl w:ilvl="4" w:tplc="8F3C51D2">
      <w:start w:val="1"/>
      <w:numFmt w:val="lowerLetter"/>
      <w:lvlText w:val="%5."/>
      <w:lvlJc w:val="left"/>
      <w:pPr>
        <w:ind w:left="3600" w:hanging="360"/>
      </w:pPr>
    </w:lvl>
    <w:lvl w:ilvl="5" w:tplc="6176420E">
      <w:start w:val="1"/>
      <w:numFmt w:val="lowerRoman"/>
      <w:lvlText w:val="%6."/>
      <w:lvlJc w:val="right"/>
      <w:pPr>
        <w:ind w:left="4320" w:hanging="180"/>
      </w:pPr>
    </w:lvl>
    <w:lvl w:ilvl="6" w:tplc="9AD095EE">
      <w:start w:val="1"/>
      <w:numFmt w:val="decimal"/>
      <w:lvlText w:val="%7."/>
      <w:lvlJc w:val="left"/>
      <w:pPr>
        <w:ind w:left="5040" w:hanging="360"/>
      </w:pPr>
    </w:lvl>
    <w:lvl w:ilvl="7" w:tplc="65249764">
      <w:start w:val="1"/>
      <w:numFmt w:val="lowerLetter"/>
      <w:lvlText w:val="%8."/>
      <w:lvlJc w:val="left"/>
      <w:pPr>
        <w:ind w:left="5760" w:hanging="360"/>
      </w:pPr>
    </w:lvl>
    <w:lvl w:ilvl="8" w:tplc="813C6558">
      <w:start w:val="1"/>
      <w:numFmt w:val="lowerRoman"/>
      <w:lvlText w:val="%9."/>
      <w:lvlJc w:val="right"/>
      <w:pPr>
        <w:ind w:left="6480" w:hanging="180"/>
      </w:pPr>
    </w:lvl>
  </w:abstractNum>
  <w:abstractNum w:abstractNumId="25" w15:restartNumberingAfterBreak="0">
    <w:nsid w:val="3B334F5E"/>
    <w:multiLevelType w:val="hybridMultilevel"/>
    <w:tmpl w:val="37229F26"/>
    <w:lvl w:ilvl="0" w:tplc="C56E9D50">
      <w:start w:val="1"/>
      <w:numFmt w:val="bullet"/>
      <w:lvlText w:val="•"/>
      <w:lvlJc w:val="left"/>
      <w:pPr>
        <w:ind w:left="113" w:hanging="113"/>
      </w:pPr>
      <w:rPr>
        <w:rFonts w:ascii="font1467" w:hAnsi="font1467"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B4D6902"/>
    <w:multiLevelType w:val="hybridMultilevel"/>
    <w:tmpl w:val="FB8E18D0"/>
    <w:lvl w:ilvl="0" w:tplc="21B21230">
      <w:start w:val="4"/>
      <w:numFmt w:val="decimal"/>
      <w:lvlText w:val="%1."/>
      <w:lvlJc w:val="left"/>
      <w:pPr>
        <w:ind w:left="720" w:hanging="360"/>
      </w:pPr>
      <w:rPr>
        <w:rFonts w:ascii="Trebuchet MS" w:hAnsi="Trebuchet MS" w:hint="default"/>
      </w:rPr>
    </w:lvl>
    <w:lvl w:ilvl="1" w:tplc="23D067EA">
      <w:start w:val="1"/>
      <w:numFmt w:val="lowerLetter"/>
      <w:lvlText w:val="%2."/>
      <w:lvlJc w:val="left"/>
      <w:pPr>
        <w:ind w:left="1440" w:hanging="360"/>
      </w:pPr>
    </w:lvl>
    <w:lvl w:ilvl="2" w:tplc="15DABBA4">
      <w:start w:val="1"/>
      <w:numFmt w:val="lowerRoman"/>
      <w:lvlText w:val="%3."/>
      <w:lvlJc w:val="right"/>
      <w:pPr>
        <w:ind w:left="2160" w:hanging="180"/>
      </w:pPr>
    </w:lvl>
    <w:lvl w:ilvl="3" w:tplc="2EDE6C16">
      <w:start w:val="1"/>
      <w:numFmt w:val="decimal"/>
      <w:lvlText w:val="%4."/>
      <w:lvlJc w:val="left"/>
      <w:pPr>
        <w:ind w:left="2880" w:hanging="360"/>
      </w:pPr>
    </w:lvl>
    <w:lvl w:ilvl="4" w:tplc="17EAF156">
      <w:start w:val="1"/>
      <w:numFmt w:val="lowerLetter"/>
      <w:lvlText w:val="%5."/>
      <w:lvlJc w:val="left"/>
      <w:pPr>
        <w:ind w:left="3600" w:hanging="360"/>
      </w:pPr>
    </w:lvl>
    <w:lvl w:ilvl="5" w:tplc="1E341E76">
      <w:start w:val="1"/>
      <w:numFmt w:val="lowerRoman"/>
      <w:lvlText w:val="%6."/>
      <w:lvlJc w:val="right"/>
      <w:pPr>
        <w:ind w:left="4320" w:hanging="180"/>
      </w:pPr>
    </w:lvl>
    <w:lvl w:ilvl="6" w:tplc="E948FABA">
      <w:start w:val="1"/>
      <w:numFmt w:val="decimal"/>
      <w:lvlText w:val="%7."/>
      <w:lvlJc w:val="left"/>
      <w:pPr>
        <w:ind w:left="5040" w:hanging="360"/>
      </w:pPr>
    </w:lvl>
    <w:lvl w:ilvl="7" w:tplc="43FC8256">
      <w:start w:val="1"/>
      <w:numFmt w:val="lowerLetter"/>
      <w:lvlText w:val="%8."/>
      <w:lvlJc w:val="left"/>
      <w:pPr>
        <w:ind w:left="5760" w:hanging="360"/>
      </w:pPr>
    </w:lvl>
    <w:lvl w:ilvl="8" w:tplc="AA6433AE">
      <w:start w:val="1"/>
      <w:numFmt w:val="lowerRoman"/>
      <w:lvlText w:val="%9."/>
      <w:lvlJc w:val="right"/>
      <w:pPr>
        <w:ind w:left="6480" w:hanging="180"/>
      </w:pPr>
    </w:lvl>
  </w:abstractNum>
  <w:abstractNum w:abstractNumId="27" w15:restartNumberingAfterBreak="0">
    <w:nsid w:val="4C436C15"/>
    <w:multiLevelType w:val="hybridMultilevel"/>
    <w:tmpl w:val="DC901EA0"/>
    <w:lvl w:ilvl="0" w:tplc="65981038">
      <w:start w:val="1"/>
      <w:numFmt w:val="bullet"/>
      <w:pStyle w:val="BulletPoint"/>
      <w:lvlText w:val="•"/>
      <w:lvlJc w:val="left"/>
      <w:pPr>
        <w:ind w:left="720" w:hanging="360"/>
      </w:pPr>
      <w:rPr>
        <w:rFonts w:ascii="font1467" w:hAnsi="font1467"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432B31"/>
    <w:multiLevelType w:val="hybridMultilevel"/>
    <w:tmpl w:val="4358D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6FBFDF"/>
    <w:multiLevelType w:val="hybridMultilevel"/>
    <w:tmpl w:val="312E1438"/>
    <w:lvl w:ilvl="0" w:tplc="2CD2E72C">
      <w:start w:val="4"/>
      <w:numFmt w:val="decimal"/>
      <w:lvlText w:val="%1."/>
      <w:lvlJc w:val="left"/>
      <w:pPr>
        <w:ind w:left="720" w:hanging="360"/>
      </w:pPr>
      <w:rPr>
        <w:rFonts w:ascii="Trebuchet MS" w:hAnsi="Trebuchet MS" w:hint="default"/>
      </w:rPr>
    </w:lvl>
    <w:lvl w:ilvl="1" w:tplc="1408D8FE">
      <w:start w:val="1"/>
      <w:numFmt w:val="lowerLetter"/>
      <w:lvlText w:val="%2."/>
      <w:lvlJc w:val="left"/>
      <w:pPr>
        <w:ind w:left="1440" w:hanging="360"/>
      </w:pPr>
    </w:lvl>
    <w:lvl w:ilvl="2" w:tplc="196ED73C">
      <w:start w:val="1"/>
      <w:numFmt w:val="lowerRoman"/>
      <w:lvlText w:val="%3."/>
      <w:lvlJc w:val="right"/>
      <w:pPr>
        <w:ind w:left="2160" w:hanging="180"/>
      </w:pPr>
    </w:lvl>
    <w:lvl w:ilvl="3" w:tplc="BA3C0A04">
      <w:start w:val="1"/>
      <w:numFmt w:val="decimal"/>
      <w:lvlText w:val="%4."/>
      <w:lvlJc w:val="left"/>
      <w:pPr>
        <w:ind w:left="2880" w:hanging="360"/>
      </w:pPr>
    </w:lvl>
    <w:lvl w:ilvl="4" w:tplc="AB94EAC4">
      <w:start w:val="1"/>
      <w:numFmt w:val="lowerLetter"/>
      <w:lvlText w:val="%5."/>
      <w:lvlJc w:val="left"/>
      <w:pPr>
        <w:ind w:left="3600" w:hanging="360"/>
      </w:pPr>
    </w:lvl>
    <w:lvl w:ilvl="5" w:tplc="DEE6D92E">
      <w:start w:val="1"/>
      <w:numFmt w:val="lowerRoman"/>
      <w:lvlText w:val="%6."/>
      <w:lvlJc w:val="right"/>
      <w:pPr>
        <w:ind w:left="4320" w:hanging="180"/>
      </w:pPr>
    </w:lvl>
    <w:lvl w:ilvl="6" w:tplc="39B2BB72">
      <w:start w:val="1"/>
      <w:numFmt w:val="decimal"/>
      <w:lvlText w:val="%7."/>
      <w:lvlJc w:val="left"/>
      <w:pPr>
        <w:ind w:left="5040" w:hanging="360"/>
      </w:pPr>
    </w:lvl>
    <w:lvl w:ilvl="7" w:tplc="8CD06ED4">
      <w:start w:val="1"/>
      <w:numFmt w:val="lowerLetter"/>
      <w:lvlText w:val="%8."/>
      <w:lvlJc w:val="left"/>
      <w:pPr>
        <w:ind w:left="5760" w:hanging="360"/>
      </w:pPr>
    </w:lvl>
    <w:lvl w:ilvl="8" w:tplc="3D9E2F48">
      <w:start w:val="1"/>
      <w:numFmt w:val="lowerRoman"/>
      <w:lvlText w:val="%9."/>
      <w:lvlJc w:val="right"/>
      <w:pPr>
        <w:ind w:left="6480" w:hanging="180"/>
      </w:pPr>
    </w:lvl>
  </w:abstractNum>
  <w:abstractNum w:abstractNumId="30" w15:restartNumberingAfterBreak="0">
    <w:nsid w:val="54A347E6"/>
    <w:multiLevelType w:val="hybridMultilevel"/>
    <w:tmpl w:val="5ED82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4B398D3"/>
    <w:multiLevelType w:val="hybridMultilevel"/>
    <w:tmpl w:val="3FE8FA52"/>
    <w:lvl w:ilvl="0" w:tplc="B380D1A8">
      <w:start w:val="5"/>
      <w:numFmt w:val="decimal"/>
      <w:lvlText w:val="%1."/>
      <w:lvlJc w:val="left"/>
      <w:pPr>
        <w:ind w:left="720" w:hanging="360"/>
      </w:pPr>
      <w:rPr>
        <w:rFonts w:ascii="Trebuchet MS,CenturyGothic" w:hAnsi="Trebuchet MS,CenturyGothic" w:hint="default"/>
      </w:rPr>
    </w:lvl>
    <w:lvl w:ilvl="1" w:tplc="B83EAC8C">
      <w:start w:val="1"/>
      <w:numFmt w:val="lowerLetter"/>
      <w:lvlText w:val="%2."/>
      <w:lvlJc w:val="left"/>
      <w:pPr>
        <w:ind w:left="1440" w:hanging="360"/>
      </w:pPr>
    </w:lvl>
    <w:lvl w:ilvl="2" w:tplc="0BD0675E">
      <w:start w:val="1"/>
      <w:numFmt w:val="lowerRoman"/>
      <w:lvlText w:val="%3."/>
      <w:lvlJc w:val="right"/>
      <w:pPr>
        <w:ind w:left="2160" w:hanging="180"/>
      </w:pPr>
    </w:lvl>
    <w:lvl w:ilvl="3" w:tplc="061A9146">
      <w:start w:val="1"/>
      <w:numFmt w:val="decimal"/>
      <w:lvlText w:val="%4."/>
      <w:lvlJc w:val="left"/>
      <w:pPr>
        <w:ind w:left="2880" w:hanging="360"/>
      </w:pPr>
    </w:lvl>
    <w:lvl w:ilvl="4" w:tplc="B9069EB2">
      <w:start w:val="1"/>
      <w:numFmt w:val="lowerLetter"/>
      <w:lvlText w:val="%5."/>
      <w:lvlJc w:val="left"/>
      <w:pPr>
        <w:ind w:left="3600" w:hanging="360"/>
      </w:pPr>
    </w:lvl>
    <w:lvl w:ilvl="5" w:tplc="9480808E">
      <w:start w:val="1"/>
      <w:numFmt w:val="lowerRoman"/>
      <w:lvlText w:val="%6."/>
      <w:lvlJc w:val="right"/>
      <w:pPr>
        <w:ind w:left="4320" w:hanging="180"/>
      </w:pPr>
    </w:lvl>
    <w:lvl w:ilvl="6" w:tplc="50FAD874">
      <w:start w:val="1"/>
      <w:numFmt w:val="decimal"/>
      <w:lvlText w:val="%7."/>
      <w:lvlJc w:val="left"/>
      <w:pPr>
        <w:ind w:left="5040" w:hanging="360"/>
      </w:pPr>
    </w:lvl>
    <w:lvl w:ilvl="7" w:tplc="6908CDE8">
      <w:start w:val="1"/>
      <w:numFmt w:val="lowerLetter"/>
      <w:lvlText w:val="%8."/>
      <w:lvlJc w:val="left"/>
      <w:pPr>
        <w:ind w:left="5760" w:hanging="360"/>
      </w:pPr>
    </w:lvl>
    <w:lvl w:ilvl="8" w:tplc="BF3E42CC">
      <w:start w:val="1"/>
      <w:numFmt w:val="lowerRoman"/>
      <w:lvlText w:val="%9."/>
      <w:lvlJc w:val="right"/>
      <w:pPr>
        <w:ind w:left="6480" w:hanging="180"/>
      </w:pPr>
    </w:lvl>
  </w:abstractNum>
  <w:abstractNum w:abstractNumId="32" w15:restartNumberingAfterBreak="0">
    <w:nsid w:val="5C5F0239"/>
    <w:multiLevelType w:val="hybridMultilevel"/>
    <w:tmpl w:val="651ECC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0A65B28"/>
    <w:multiLevelType w:val="hybridMultilevel"/>
    <w:tmpl w:val="F816E64E"/>
    <w:lvl w:ilvl="0" w:tplc="D2B02F5A">
      <w:start w:val="8"/>
      <w:numFmt w:val="decimal"/>
      <w:lvlText w:val="%1."/>
      <w:lvlJc w:val="left"/>
      <w:pPr>
        <w:ind w:left="720" w:hanging="360"/>
      </w:pPr>
      <w:rPr>
        <w:rFonts w:ascii="Trebuchet MS,CenturyGothic" w:hAnsi="Trebuchet MS,CenturyGothic" w:hint="default"/>
      </w:rPr>
    </w:lvl>
    <w:lvl w:ilvl="1" w:tplc="0C7C5E3E">
      <w:start w:val="1"/>
      <w:numFmt w:val="lowerLetter"/>
      <w:lvlText w:val="%2."/>
      <w:lvlJc w:val="left"/>
      <w:pPr>
        <w:ind w:left="1440" w:hanging="360"/>
      </w:pPr>
    </w:lvl>
    <w:lvl w:ilvl="2" w:tplc="0222355C">
      <w:start w:val="1"/>
      <w:numFmt w:val="lowerRoman"/>
      <w:lvlText w:val="%3."/>
      <w:lvlJc w:val="right"/>
      <w:pPr>
        <w:ind w:left="2160" w:hanging="180"/>
      </w:pPr>
    </w:lvl>
    <w:lvl w:ilvl="3" w:tplc="5ECAC100">
      <w:start w:val="1"/>
      <w:numFmt w:val="decimal"/>
      <w:lvlText w:val="%4."/>
      <w:lvlJc w:val="left"/>
      <w:pPr>
        <w:ind w:left="2880" w:hanging="360"/>
      </w:pPr>
    </w:lvl>
    <w:lvl w:ilvl="4" w:tplc="CB62E268">
      <w:start w:val="1"/>
      <w:numFmt w:val="lowerLetter"/>
      <w:lvlText w:val="%5."/>
      <w:lvlJc w:val="left"/>
      <w:pPr>
        <w:ind w:left="3600" w:hanging="360"/>
      </w:pPr>
    </w:lvl>
    <w:lvl w:ilvl="5" w:tplc="6B3A18CE">
      <w:start w:val="1"/>
      <w:numFmt w:val="lowerRoman"/>
      <w:lvlText w:val="%6."/>
      <w:lvlJc w:val="right"/>
      <w:pPr>
        <w:ind w:left="4320" w:hanging="180"/>
      </w:pPr>
    </w:lvl>
    <w:lvl w:ilvl="6" w:tplc="1710FE08">
      <w:start w:val="1"/>
      <w:numFmt w:val="decimal"/>
      <w:lvlText w:val="%7."/>
      <w:lvlJc w:val="left"/>
      <w:pPr>
        <w:ind w:left="5040" w:hanging="360"/>
      </w:pPr>
    </w:lvl>
    <w:lvl w:ilvl="7" w:tplc="3BB629D0">
      <w:start w:val="1"/>
      <w:numFmt w:val="lowerLetter"/>
      <w:lvlText w:val="%8."/>
      <w:lvlJc w:val="left"/>
      <w:pPr>
        <w:ind w:left="5760" w:hanging="360"/>
      </w:pPr>
    </w:lvl>
    <w:lvl w:ilvl="8" w:tplc="65AA99B4">
      <w:start w:val="1"/>
      <w:numFmt w:val="lowerRoman"/>
      <w:lvlText w:val="%9."/>
      <w:lvlJc w:val="right"/>
      <w:pPr>
        <w:ind w:left="6480" w:hanging="180"/>
      </w:pPr>
    </w:lvl>
  </w:abstractNum>
  <w:abstractNum w:abstractNumId="34" w15:restartNumberingAfterBreak="0">
    <w:nsid w:val="6AEE00B8"/>
    <w:multiLevelType w:val="hybridMultilevel"/>
    <w:tmpl w:val="A2FC1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082538"/>
    <w:multiLevelType w:val="hybridMultilevel"/>
    <w:tmpl w:val="087240F4"/>
    <w:lvl w:ilvl="0" w:tplc="50541F66">
      <w:start w:val="6"/>
      <w:numFmt w:val="decimal"/>
      <w:lvlText w:val="%1."/>
      <w:lvlJc w:val="left"/>
      <w:pPr>
        <w:ind w:left="720" w:hanging="360"/>
      </w:pPr>
      <w:rPr>
        <w:rFonts w:ascii="Trebuchet MS,CenturyGothic" w:hAnsi="Trebuchet MS,CenturyGothic" w:hint="default"/>
      </w:rPr>
    </w:lvl>
    <w:lvl w:ilvl="1" w:tplc="F8AA5DBC">
      <w:start w:val="1"/>
      <w:numFmt w:val="lowerLetter"/>
      <w:lvlText w:val="%2."/>
      <w:lvlJc w:val="left"/>
      <w:pPr>
        <w:ind w:left="1440" w:hanging="360"/>
      </w:pPr>
    </w:lvl>
    <w:lvl w:ilvl="2" w:tplc="4F9C6ABC">
      <w:start w:val="1"/>
      <w:numFmt w:val="lowerRoman"/>
      <w:lvlText w:val="%3."/>
      <w:lvlJc w:val="right"/>
      <w:pPr>
        <w:ind w:left="2160" w:hanging="180"/>
      </w:pPr>
    </w:lvl>
    <w:lvl w:ilvl="3" w:tplc="28245BEC">
      <w:start w:val="1"/>
      <w:numFmt w:val="decimal"/>
      <w:lvlText w:val="%4."/>
      <w:lvlJc w:val="left"/>
      <w:pPr>
        <w:ind w:left="2880" w:hanging="360"/>
      </w:pPr>
    </w:lvl>
    <w:lvl w:ilvl="4" w:tplc="EE1662CE">
      <w:start w:val="1"/>
      <w:numFmt w:val="lowerLetter"/>
      <w:lvlText w:val="%5."/>
      <w:lvlJc w:val="left"/>
      <w:pPr>
        <w:ind w:left="3600" w:hanging="360"/>
      </w:pPr>
    </w:lvl>
    <w:lvl w:ilvl="5" w:tplc="F5EC1CBE">
      <w:start w:val="1"/>
      <w:numFmt w:val="lowerRoman"/>
      <w:lvlText w:val="%6."/>
      <w:lvlJc w:val="right"/>
      <w:pPr>
        <w:ind w:left="4320" w:hanging="180"/>
      </w:pPr>
    </w:lvl>
    <w:lvl w:ilvl="6" w:tplc="E78EDF26">
      <w:start w:val="1"/>
      <w:numFmt w:val="decimal"/>
      <w:lvlText w:val="%7."/>
      <w:lvlJc w:val="left"/>
      <w:pPr>
        <w:ind w:left="5040" w:hanging="360"/>
      </w:pPr>
    </w:lvl>
    <w:lvl w:ilvl="7" w:tplc="557E4B3E">
      <w:start w:val="1"/>
      <w:numFmt w:val="lowerLetter"/>
      <w:lvlText w:val="%8."/>
      <w:lvlJc w:val="left"/>
      <w:pPr>
        <w:ind w:left="5760" w:hanging="360"/>
      </w:pPr>
    </w:lvl>
    <w:lvl w:ilvl="8" w:tplc="0CD0CD9A">
      <w:start w:val="1"/>
      <w:numFmt w:val="lowerRoman"/>
      <w:lvlText w:val="%9."/>
      <w:lvlJc w:val="right"/>
      <w:pPr>
        <w:ind w:left="6480" w:hanging="180"/>
      </w:pPr>
    </w:lvl>
  </w:abstractNum>
  <w:abstractNum w:abstractNumId="36" w15:restartNumberingAfterBreak="0">
    <w:nsid w:val="7238228E"/>
    <w:multiLevelType w:val="hybridMultilevel"/>
    <w:tmpl w:val="DA2EC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D47B9B"/>
    <w:multiLevelType w:val="hybridMultilevel"/>
    <w:tmpl w:val="30709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FF0CAF"/>
    <w:multiLevelType w:val="hybridMultilevel"/>
    <w:tmpl w:val="1EBC64F2"/>
    <w:lvl w:ilvl="0" w:tplc="08090001">
      <w:start w:val="1"/>
      <w:numFmt w:val="bullet"/>
      <w:lvlText w:val=""/>
      <w:lvlJc w:val="left"/>
      <w:pPr>
        <w:ind w:left="720" w:hanging="360"/>
      </w:pPr>
      <w:rPr>
        <w:rFonts w:ascii="Symbol" w:hAnsi="Symbol" w:hint="default"/>
      </w:rPr>
    </w:lvl>
    <w:lvl w:ilvl="1" w:tplc="5BF2B6A0">
      <w:start w:val="1"/>
      <w:numFmt w:val="lowerLetter"/>
      <w:lvlText w:val="%2."/>
      <w:lvlJc w:val="left"/>
      <w:pPr>
        <w:ind w:left="1440" w:hanging="360"/>
      </w:pPr>
    </w:lvl>
    <w:lvl w:ilvl="2" w:tplc="BADC2466">
      <w:start w:val="1"/>
      <w:numFmt w:val="lowerRoman"/>
      <w:lvlText w:val="%3."/>
      <w:lvlJc w:val="right"/>
      <w:pPr>
        <w:ind w:left="2160" w:hanging="180"/>
      </w:pPr>
    </w:lvl>
    <w:lvl w:ilvl="3" w:tplc="BAA85F7E">
      <w:start w:val="1"/>
      <w:numFmt w:val="decimal"/>
      <w:lvlText w:val="%4."/>
      <w:lvlJc w:val="left"/>
      <w:pPr>
        <w:ind w:left="2880" w:hanging="360"/>
      </w:pPr>
    </w:lvl>
    <w:lvl w:ilvl="4" w:tplc="BE624126">
      <w:start w:val="1"/>
      <w:numFmt w:val="lowerLetter"/>
      <w:lvlText w:val="%5."/>
      <w:lvlJc w:val="left"/>
      <w:pPr>
        <w:ind w:left="3600" w:hanging="360"/>
      </w:pPr>
    </w:lvl>
    <w:lvl w:ilvl="5" w:tplc="B8120D70">
      <w:start w:val="1"/>
      <w:numFmt w:val="lowerRoman"/>
      <w:lvlText w:val="%6."/>
      <w:lvlJc w:val="right"/>
      <w:pPr>
        <w:ind w:left="4320" w:hanging="180"/>
      </w:pPr>
    </w:lvl>
    <w:lvl w:ilvl="6" w:tplc="EEC80BB2">
      <w:start w:val="1"/>
      <w:numFmt w:val="decimal"/>
      <w:lvlText w:val="%7."/>
      <w:lvlJc w:val="left"/>
      <w:pPr>
        <w:ind w:left="5040" w:hanging="360"/>
      </w:pPr>
    </w:lvl>
    <w:lvl w:ilvl="7" w:tplc="EC96FEC2">
      <w:start w:val="1"/>
      <w:numFmt w:val="lowerLetter"/>
      <w:lvlText w:val="%8."/>
      <w:lvlJc w:val="left"/>
      <w:pPr>
        <w:ind w:left="5760" w:hanging="360"/>
      </w:pPr>
    </w:lvl>
    <w:lvl w:ilvl="8" w:tplc="071E7052">
      <w:start w:val="1"/>
      <w:numFmt w:val="lowerRoman"/>
      <w:lvlText w:val="%9."/>
      <w:lvlJc w:val="right"/>
      <w:pPr>
        <w:ind w:left="6480" w:hanging="180"/>
      </w:pPr>
    </w:lvl>
  </w:abstractNum>
  <w:abstractNum w:abstractNumId="39" w15:restartNumberingAfterBreak="0">
    <w:nsid w:val="781F630D"/>
    <w:multiLevelType w:val="hybridMultilevel"/>
    <w:tmpl w:val="A29CEA24"/>
    <w:lvl w:ilvl="0" w:tplc="08090001">
      <w:start w:val="1"/>
      <w:numFmt w:val="bullet"/>
      <w:lvlText w:val=""/>
      <w:lvlJc w:val="left"/>
      <w:pPr>
        <w:ind w:left="720" w:hanging="360"/>
      </w:pPr>
      <w:rPr>
        <w:rFonts w:ascii="Symbol" w:hAnsi="Symbol" w:hint="default"/>
      </w:rPr>
    </w:lvl>
    <w:lvl w:ilvl="1" w:tplc="42E81168">
      <w:start w:val="1"/>
      <w:numFmt w:val="lowerLetter"/>
      <w:lvlText w:val="%2."/>
      <w:lvlJc w:val="left"/>
      <w:pPr>
        <w:ind w:left="1440" w:hanging="360"/>
      </w:pPr>
    </w:lvl>
    <w:lvl w:ilvl="2" w:tplc="035417CE">
      <w:start w:val="1"/>
      <w:numFmt w:val="lowerRoman"/>
      <w:lvlText w:val="%3."/>
      <w:lvlJc w:val="right"/>
      <w:pPr>
        <w:ind w:left="2160" w:hanging="180"/>
      </w:pPr>
    </w:lvl>
    <w:lvl w:ilvl="3" w:tplc="85A8E232">
      <w:start w:val="1"/>
      <w:numFmt w:val="decimal"/>
      <w:lvlText w:val="%4."/>
      <w:lvlJc w:val="left"/>
      <w:pPr>
        <w:ind w:left="2880" w:hanging="360"/>
      </w:pPr>
    </w:lvl>
    <w:lvl w:ilvl="4" w:tplc="4CCED290">
      <w:start w:val="1"/>
      <w:numFmt w:val="lowerLetter"/>
      <w:lvlText w:val="%5."/>
      <w:lvlJc w:val="left"/>
      <w:pPr>
        <w:ind w:left="3600" w:hanging="360"/>
      </w:pPr>
    </w:lvl>
    <w:lvl w:ilvl="5" w:tplc="8A3C91A0">
      <w:start w:val="1"/>
      <w:numFmt w:val="lowerRoman"/>
      <w:lvlText w:val="%6."/>
      <w:lvlJc w:val="right"/>
      <w:pPr>
        <w:ind w:left="4320" w:hanging="180"/>
      </w:pPr>
    </w:lvl>
    <w:lvl w:ilvl="6" w:tplc="0FC67ABC">
      <w:start w:val="1"/>
      <w:numFmt w:val="decimal"/>
      <w:lvlText w:val="%7."/>
      <w:lvlJc w:val="left"/>
      <w:pPr>
        <w:ind w:left="5040" w:hanging="360"/>
      </w:pPr>
    </w:lvl>
    <w:lvl w:ilvl="7" w:tplc="23A25706">
      <w:start w:val="1"/>
      <w:numFmt w:val="lowerLetter"/>
      <w:lvlText w:val="%8."/>
      <w:lvlJc w:val="left"/>
      <w:pPr>
        <w:ind w:left="5760" w:hanging="360"/>
      </w:pPr>
    </w:lvl>
    <w:lvl w:ilvl="8" w:tplc="EF18F74C">
      <w:start w:val="1"/>
      <w:numFmt w:val="lowerRoman"/>
      <w:lvlText w:val="%9."/>
      <w:lvlJc w:val="right"/>
      <w:pPr>
        <w:ind w:left="6480" w:hanging="180"/>
      </w:pPr>
    </w:lvl>
  </w:abstractNum>
  <w:abstractNum w:abstractNumId="40" w15:restartNumberingAfterBreak="0">
    <w:nsid w:val="7E7119A2"/>
    <w:multiLevelType w:val="hybridMultilevel"/>
    <w:tmpl w:val="A8568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42334019">
    <w:abstractNumId w:val="33"/>
  </w:num>
  <w:num w:numId="2" w16cid:durableId="1361517361">
    <w:abstractNumId w:val="16"/>
  </w:num>
  <w:num w:numId="3" w16cid:durableId="158883654">
    <w:abstractNumId w:val="13"/>
  </w:num>
  <w:num w:numId="4" w16cid:durableId="374963390">
    <w:abstractNumId w:val="31"/>
  </w:num>
  <w:num w:numId="5" w16cid:durableId="1041898735">
    <w:abstractNumId w:val="29"/>
  </w:num>
  <w:num w:numId="6" w16cid:durableId="1784687417">
    <w:abstractNumId w:val="12"/>
  </w:num>
  <w:num w:numId="7" w16cid:durableId="592587854">
    <w:abstractNumId w:val="11"/>
  </w:num>
  <w:num w:numId="8" w16cid:durableId="1759792222">
    <w:abstractNumId w:val="38"/>
  </w:num>
  <w:num w:numId="9" w16cid:durableId="224218112">
    <w:abstractNumId w:val="10"/>
  </w:num>
  <w:num w:numId="10" w16cid:durableId="894850442">
    <w:abstractNumId w:val="23"/>
  </w:num>
  <w:num w:numId="11" w16cid:durableId="912543369">
    <w:abstractNumId w:val="35"/>
  </w:num>
  <w:num w:numId="12" w16cid:durableId="542449142">
    <w:abstractNumId w:val="18"/>
  </w:num>
  <w:num w:numId="13" w16cid:durableId="1461728161">
    <w:abstractNumId w:val="26"/>
  </w:num>
  <w:num w:numId="14" w16cid:durableId="390006154">
    <w:abstractNumId w:val="17"/>
  </w:num>
  <w:num w:numId="15" w16cid:durableId="6100157">
    <w:abstractNumId w:val="24"/>
  </w:num>
  <w:num w:numId="16" w16cid:durableId="37705487">
    <w:abstractNumId w:val="39"/>
  </w:num>
  <w:num w:numId="17" w16cid:durableId="1203591210">
    <w:abstractNumId w:val="14"/>
  </w:num>
  <w:num w:numId="18" w16cid:durableId="1496456956">
    <w:abstractNumId w:val="22"/>
  </w:num>
  <w:num w:numId="19" w16cid:durableId="1508399001">
    <w:abstractNumId w:val="40"/>
  </w:num>
  <w:num w:numId="20" w16cid:durableId="376586729">
    <w:abstractNumId w:val="30"/>
  </w:num>
  <w:num w:numId="21" w16cid:durableId="1531722883">
    <w:abstractNumId w:val="21"/>
  </w:num>
  <w:num w:numId="22" w16cid:durableId="540479231">
    <w:abstractNumId w:val="36"/>
  </w:num>
  <w:num w:numId="23" w16cid:durableId="427970011">
    <w:abstractNumId w:val="37"/>
  </w:num>
  <w:num w:numId="24" w16cid:durableId="1726683753">
    <w:abstractNumId w:val="32"/>
  </w:num>
  <w:num w:numId="25" w16cid:durableId="1871647436">
    <w:abstractNumId w:val="20"/>
  </w:num>
  <w:num w:numId="26" w16cid:durableId="1298995067">
    <w:abstractNumId w:val="19"/>
  </w:num>
  <w:num w:numId="27" w16cid:durableId="981034121">
    <w:abstractNumId w:val="28"/>
  </w:num>
  <w:num w:numId="28" w16cid:durableId="459081336">
    <w:abstractNumId w:val="15"/>
  </w:num>
  <w:num w:numId="29" w16cid:durableId="1700740487">
    <w:abstractNumId w:val="27"/>
  </w:num>
  <w:num w:numId="30" w16cid:durableId="1552496052">
    <w:abstractNumId w:val="25"/>
  </w:num>
  <w:num w:numId="31" w16cid:durableId="73822521">
    <w:abstractNumId w:val="0"/>
  </w:num>
  <w:num w:numId="32" w16cid:durableId="663819237">
    <w:abstractNumId w:val="1"/>
  </w:num>
  <w:num w:numId="33" w16cid:durableId="471216769">
    <w:abstractNumId w:val="2"/>
  </w:num>
  <w:num w:numId="34" w16cid:durableId="1317996265">
    <w:abstractNumId w:val="3"/>
  </w:num>
  <w:num w:numId="35" w16cid:durableId="1116867269">
    <w:abstractNumId w:val="8"/>
  </w:num>
  <w:num w:numId="36" w16cid:durableId="738865125">
    <w:abstractNumId w:val="4"/>
  </w:num>
  <w:num w:numId="37" w16cid:durableId="71972477">
    <w:abstractNumId w:val="5"/>
  </w:num>
  <w:num w:numId="38" w16cid:durableId="726957684">
    <w:abstractNumId w:val="6"/>
  </w:num>
  <w:num w:numId="39" w16cid:durableId="1099987401">
    <w:abstractNumId w:val="7"/>
  </w:num>
  <w:num w:numId="40" w16cid:durableId="1049039508">
    <w:abstractNumId w:val="9"/>
  </w:num>
  <w:num w:numId="41" w16cid:durableId="146102601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62D"/>
    <w:rsid w:val="00004D86"/>
    <w:rsid w:val="0002205F"/>
    <w:rsid w:val="00027A48"/>
    <w:rsid w:val="000648CF"/>
    <w:rsid w:val="00065882"/>
    <w:rsid w:val="000761DA"/>
    <w:rsid w:val="000845DF"/>
    <w:rsid w:val="00085DBC"/>
    <w:rsid w:val="00090C82"/>
    <w:rsid w:val="000A7D62"/>
    <w:rsid w:val="000D0576"/>
    <w:rsid w:val="000D35A7"/>
    <w:rsid w:val="000F0115"/>
    <w:rsid w:val="000F272A"/>
    <w:rsid w:val="001145CE"/>
    <w:rsid w:val="00117798"/>
    <w:rsid w:val="001233DD"/>
    <w:rsid w:val="001308A9"/>
    <w:rsid w:val="00132E0B"/>
    <w:rsid w:val="001374B3"/>
    <w:rsid w:val="0015229E"/>
    <w:rsid w:val="00152E50"/>
    <w:rsid w:val="0016377F"/>
    <w:rsid w:val="00166FEE"/>
    <w:rsid w:val="0017029B"/>
    <w:rsid w:val="00171C16"/>
    <w:rsid w:val="001B4C46"/>
    <w:rsid w:val="001B4D80"/>
    <w:rsid w:val="001C0252"/>
    <w:rsid w:val="001C3691"/>
    <w:rsid w:val="001C6328"/>
    <w:rsid w:val="001C69E5"/>
    <w:rsid w:val="001D60A0"/>
    <w:rsid w:val="001E06E3"/>
    <w:rsid w:val="001E06FC"/>
    <w:rsid w:val="001E4C79"/>
    <w:rsid w:val="001E7BAB"/>
    <w:rsid w:val="001F03DB"/>
    <w:rsid w:val="001F4CBD"/>
    <w:rsid w:val="001F59DF"/>
    <w:rsid w:val="00211D98"/>
    <w:rsid w:val="00227734"/>
    <w:rsid w:val="00227773"/>
    <w:rsid w:val="0023022B"/>
    <w:rsid w:val="00231908"/>
    <w:rsid w:val="00291BB9"/>
    <w:rsid w:val="002952AA"/>
    <w:rsid w:val="002A4166"/>
    <w:rsid w:val="002B13A3"/>
    <w:rsid w:val="002B213D"/>
    <w:rsid w:val="002B325E"/>
    <w:rsid w:val="002E2378"/>
    <w:rsid w:val="002E45A1"/>
    <w:rsid w:val="002F4F53"/>
    <w:rsid w:val="00307194"/>
    <w:rsid w:val="003151AB"/>
    <w:rsid w:val="003250AE"/>
    <w:rsid w:val="00327357"/>
    <w:rsid w:val="003419F2"/>
    <w:rsid w:val="0034574B"/>
    <w:rsid w:val="00360320"/>
    <w:rsid w:val="00363A63"/>
    <w:rsid w:val="00363BDE"/>
    <w:rsid w:val="00367378"/>
    <w:rsid w:val="00385D64"/>
    <w:rsid w:val="00394DF0"/>
    <w:rsid w:val="003957BA"/>
    <w:rsid w:val="003A410B"/>
    <w:rsid w:val="003A7456"/>
    <w:rsid w:val="003B793B"/>
    <w:rsid w:val="003E5240"/>
    <w:rsid w:val="003E65BE"/>
    <w:rsid w:val="0040418A"/>
    <w:rsid w:val="0042143F"/>
    <w:rsid w:val="00422A31"/>
    <w:rsid w:val="00426CCB"/>
    <w:rsid w:val="004272E1"/>
    <w:rsid w:val="00431604"/>
    <w:rsid w:val="00431851"/>
    <w:rsid w:val="00433457"/>
    <w:rsid w:val="0043364B"/>
    <w:rsid w:val="00436B0A"/>
    <w:rsid w:val="004429BC"/>
    <w:rsid w:val="00446219"/>
    <w:rsid w:val="00456425"/>
    <w:rsid w:val="004655EE"/>
    <w:rsid w:val="00470885"/>
    <w:rsid w:val="00482A12"/>
    <w:rsid w:val="00490652"/>
    <w:rsid w:val="00495B2D"/>
    <w:rsid w:val="004A0957"/>
    <w:rsid w:val="004B7A26"/>
    <w:rsid w:val="004C12C2"/>
    <w:rsid w:val="004C1C0B"/>
    <w:rsid w:val="004C30F1"/>
    <w:rsid w:val="004D61E4"/>
    <w:rsid w:val="00515088"/>
    <w:rsid w:val="0052157F"/>
    <w:rsid w:val="00523326"/>
    <w:rsid w:val="00524149"/>
    <w:rsid w:val="0052699A"/>
    <w:rsid w:val="00533E76"/>
    <w:rsid w:val="005442AF"/>
    <w:rsid w:val="005453C4"/>
    <w:rsid w:val="00545867"/>
    <w:rsid w:val="0055331E"/>
    <w:rsid w:val="005638AC"/>
    <w:rsid w:val="00581DFB"/>
    <w:rsid w:val="00593CE9"/>
    <w:rsid w:val="005B15D6"/>
    <w:rsid w:val="005B5811"/>
    <w:rsid w:val="005C1D21"/>
    <w:rsid w:val="005C423F"/>
    <w:rsid w:val="005D3426"/>
    <w:rsid w:val="005F1BA3"/>
    <w:rsid w:val="00604C67"/>
    <w:rsid w:val="006119D1"/>
    <w:rsid w:val="00633265"/>
    <w:rsid w:val="00645644"/>
    <w:rsid w:val="006661DE"/>
    <w:rsid w:val="006700C3"/>
    <w:rsid w:val="0067324E"/>
    <w:rsid w:val="00683A12"/>
    <w:rsid w:val="006A5690"/>
    <w:rsid w:val="006A70BE"/>
    <w:rsid w:val="006B2B12"/>
    <w:rsid w:val="006B42B1"/>
    <w:rsid w:val="006C4A08"/>
    <w:rsid w:val="006E6047"/>
    <w:rsid w:val="006E7DC8"/>
    <w:rsid w:val="006F185A"/>
    <w:rsid w:val="006F19C0"/>
    <w:rsid w:val="007071E5"/>
    <w:rsid w:val="00714459"/>
    <w:rsid w:val="00723D6D"/>
    <w:rsid w:val="007243FB"/>
    <w:rsid w:val="0073423B"/>
    <w:rsid w:val="007363D5"/>
    <w:rsid w:val="00744884"/>
    <w:rsid w:val="007478E5"/>
    <w:rsid w:val="007525E0"/>
    <w:rsid w:val="00753E0B"/>
    <w:rsid w:val="007551D1"/>
    <w:rsid w:val="0075760D"/>
    <w:rsid w:val="0076526A"/>
    <w:rsid w:val="00775A77"/>
    <w:rsid w:val="007838E1"/>
    <w:rsid w:val="007A0EF5"/>
    <w:rsid w:val="007A18F3"/>
    <w:rsid w:val="007A370C"/>
    <w:rsid w:val="007B0939"/>
    <w:rsid w:val="007C4C30"/>
    <w:rsid w:val="007D26CC"/>
    <w:rsid w:val="007D5B28"/>
    <w:rsid w:val="007E2069"/>
    <w:rsid w:val="007E663B"/>
    <w:rsid w:val="007E6F0B"/>
    <w:rsid w:val="00804FD5"/>
    <w:rsid w:val="00815F3C"/>
    <w:rsid w:val="0082160D"/>
    <w:rsid w:val="00823983"/>
    <w:rsid w:val="00837F10"/>
    <w:rsid w:val="0084783E"/>
    <w:rsid w:val="00857BF8"/>
    <w:rsid w:val="00861E6E"/>
    <w:rsid w:val="008645DB"/>
    <w:rsid w:val="00890D29"/>
    <w:rsid w:val="008968D2"/>
    <w:rsid w:val="0089708A"/>
    <w:rsid w:val="008A00C8"/>
    <w:rsid w:val="008C4BE2"/>
    <w:rsid w:val="008C52CF"/>
    <w:rsid w:val="008C7BB4"/>
    <w:rsid w:val="008E071B"/>
    <w:rsid w:val="008E17B7"/>
    <w:rsid w:val="008E59FC"/>
    <w:rsid w:val="00902858"/>
    <w:rsid w:val="00915014"/>
    <w:rsid w:val="0092609C"/>
    <w:rsid w:val="00936EB4"/>
    <w:rsid w:val="00961DF7"/>
    <w:rsid w:val="00962A40"/>
    <w:rsid w:val="00983537"/>
    <w:rsid w:val="00991C6C"/>
    <w:rsid w:val="009C1B9F"/>
    <w:rsid w:val="009D1448"/>
    <w:rsid w:val="009E4668"/>
    <w:rsid w:val="009E7F80"/>
    <w:rsid w:val="00A00253"/>
    <w:rsid w:val="00A21CA7"/>
    <w:rsid w:val="00A2522C"/>
    <w:rsid w:val="00A30EE5"/>
    <w:rsid w:val="00A3221A"/>
    <w:rsid w:val="00A34765"/>
    <w:rsid w:val="00A463A4"/>
    <w:rsid w:val="00A55B09"/>
    <w:rsid w:val="00A5737F"/>
    <w:rsid w:val="00A61521"/>
    <w:rsid w:val="00A70DF4"/>
    <w:rsid w:val="00A937D1"/>
    <w:rsid w:val="00A96A4A"/>
    <w:rsid w:val="00AA1FC4"/>
    <w:rsid w:val="00AA77BD"/>
    <w:rsid w:val="00AB076A"/>
    <w:rsid w:val="00AB2B21"/>
    <w:rsid w:val="00AB35A4"/>
    <w:rsid w:val="00AB70C1"/>
    <w:rsid w:val="00AB75F8"/>
    <w:rsid w:val="00AC2E68"/>
    <w:rsid w:val="00AC4D72"/>
    <w:rsid w:val="00AC58AE"/>
    <w:rsid w:val="00AD368F"/>
    <w:rsid w:val="00AD41E9"/>
    <w:rsid w:val="00AD5EE0"/>
    <w:rsid w:val="00AE59BD"/>
    <w:rsid w:val="00AF5BCF"/>
    <w:rsid w:val="00B053FF"/>
    <w:rsid w:val="00B10D0F"/>
    <w:rsid w:val="00B15B0F"/>
    <w:rsid w:val="00B342CC"/>
    <w:rsid w:val="00B41321"/>
    <w:rsid w:val="00B43643"/>
    <w:rsid w:val="00B5162C"/>
    <w:rsid w:val="00B520C0"/>
    <w:rsid w:val="00B55794"/>
    <w:rsid w:val="00B717F9"/>
    <w:rsid w:val="00B754D1"/>
    <w:rsid w:val="00B77DDE"/>
    <w:rsid w:val="00B813F4"/>
    <w:rsid w:val="00B972CC"/>
    <w:rsid w:val="00BA1B85"/>
    <w:rsid w:val="00BA1E3B"/>
    <w:rsid w:val="00BB413A"/>
    <w:rsid w:val="00BB5A0B"/>
    <w:rsid w:val="00BD3468"/>
    <w:rsid w:val="00BD3AE6"/>
    <w:rsid w:val="00BE38CF"/>
    <w:rsid w:val="00C25D4D"/>
    <w:rsid w:val="00C306F1"/>
    <w:rsid w:val="00C327C5"/>
    <w:rsid w:val="00C52E2A"/>
    <w:rsid w:val="00C53FF6"/>
    <w:rsid w:val="00C72E37"/>
    <w:rsid w:val="00C75948"/>
    <w:rsid w:val="00C9404E"/>
    <w:rsid w:val="00CA1032"/>
    <w:rsid w:val="00CB35DD"/>
    <w:rsid w:val="00CC2E45"/>
    <w:rsid w:val="00CC6419"/>
    <w:rsid w:val="00CE2A93"/>
    <w:rsid w:val="00CF2681"/>
    <w:rsid w:val="00D01891"/>
    <w:rsid w:val="00D0415A"/>
    <w:rsid w:val="00D13C40"/>
    <w:rsid w:val="00D20585"/>
    <w:rsid w:val="00D26C71"/>
    <w:rsid w:val="00D353E7"/>
    <w:rsid w:val="00D4241D"/>
    <w:rsid w:val="00D43469"/>
    <w:rsid w:val="00D81DF3"/>
    <w:rsid w:val="00DA760F"/>
    <w:rsid w:val="00DB2E51"/>
    <w:rsid w:val="00DB479F"/>
    <w:rsid w:val="00DD1A97"/>
    <w:rsid w:val="00DE5019"/>
    <w:rsid w:val="00E119AD"/>
    <w:rsid w:val="00E23041"/>
    <w:rsid w:val="00E34E80"/>
    <w:rsid w:val="00E363DD"/>
    <w:rsid w:val="00E67374"/>
    <w:rsid w:val="00E843FA"/>
    <w:rsid w:val="00E8733C"/>
    <w:rsid w:val="00E953AD"/>
    <w:rsid w:val="00EB527B"/>
    <w:rsid w:val="00EB7CC9"/>
    <w:rsid w:val="00EC2D71"/>
    <w:rsid w:val="00ED069F"/>
    <w:rsid w:val="00ED1720"/>
    <w:rsid w:val="00EE03D8"/>
    <w:rsid w:val="00EE6C17"/>
    <w:rsid w:val="00EF0000"/>
    <w:rsid w:val="00EF67B3"/>
    <w:rsid w:val="00F01C5A"/>
    <w:rsid w:val="00F06F82"/>
    <w:rsid w:val="00F12BD9"/>
    <w:rsid w:val="00F1463F"/>
    <w:rsid w:val="00F218F1"/>
    <w:rsid w:val="00F21D5D"/>
    <w:rsid w:val="00F3729C"/>
    <w:rsid w:val="00F405FC"/>
    <w:rsid w:val="00F6562D"/>
    <w:rsid w:val="00F67CCE"/>
    <w:rsid w:val="00F70194"/>
    <w:rsid w:val="00F77E41"/>
    <w:rsid w:val="00F83975"/>
    <w:rsid w:val="00F86091"/>
    <w:rsid w:val="00F9242B"/>
    <w:rsid w:val="00F9579D"/>
    <w:rsid w:val="00F97FAA"/>
    <w:rsid w:val="00FA7FAE"/>
    <w:rsid w:val="00FB0B35"/>
    <w:rsid w:val="00FB4F68"/>
    <w:rsid w:val="00FC65F9"/>
    <w:rsid w:val="00FD10BE"/>
    <w:rsid w:val="00FF6EFC"/>
    <w:rsid w:val="1B56C2C4"/>
    <w:rsid w:val="24E47CAD"/>
    <w:rsid w:val="25416D09"/>
    <w:rsid w:val="25C437AA"/>
    <w:rsid w:val="3BA95274"/>
    <w:rsid w:val="53BDA4D2"/>
    <w:rsid w:val="63DBB6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040C1C"/>
  <w15:chartTrackingRefBased/>
  <w15:docId w15:val="{EDC5E13E-80AC-4559-BD78-5FE33C7E7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in Body Text"/>
    <w:qFormat/>
    <w:rsid w:val="00815F3C"/>
    <w:pPr>
      <w:spacing w:after="0"/>
    </w:pPr>
    <w:rPr>
      <w:rFonts w:ascii="Trebuchet MS" w:hAnsi="Trebuchet MS"/>
      <w:color w:val="08173E"/>
      <w:sz w:val="26"/>
    </w:rPr>
  </w:style>
  <w:style w:type="paragraph" w:styleId="Heading1">
    <w:name w:val="heading 1"/>
    <w:basedOn w:val="Normal"/>
    <w:next w:val="Normal"/>
    <w:link w:val="Heading1Char"/>
    <w:uiPriority w:val="9"/>
    <w:qFormat/>
    <w:rsid w:val="007D5B28"/>
    <w:pPr>
      <w:keepNext/>
      <w:keepLines/>
      <w:spacing w:before="360" w:after="360"/>
      <w:outlineLvl w:val="0"/>
    </w:pPr>
    <w:rPr>
      <w:rFonts w:eastAsiaTheme="majorEastAsia" w:cstheme="majorBidi"/>
      <w:b/>
      <w:bCs/>
      <w:sz w:val="40"/>
      <w:szCs w:val="28"/>
    </w:rPr>
  </w:style>
  <w:style w:type="paragraph" w:styleId="Heading2">
    <w:name w:val="heading 2"/>
    <w:basedOn w:val="Heading1"/>
    <w:next w:val="Normal"/>
    <w:link w:val="Heading2Char"/>
    <w:uiPriority w:val="9"/>
    <w:qFormat/>
    <w:rsid w:val="007D5B28"/>
    <w:pPr>
      <w:spacing w:before="240" w:after="120"/>
      <w:outlineLvl w:val="1"/>
    </w:pPr>
    <w:rPr>
      <w:bCs w:val="0"/>
      <w:sz w:val="36"/>
      <w:szCs w:val="26"/>
    </w:rPr>
  </w:style>
  <w:style w:type="paragraph" w:styleId="Heading3">
    <w:name w:val="heading 3"/>
    <w:basedOn w:val="Heading2"/>
    <w:next w:val="Normal"/>
    <w:link w:val="Heading3Char"/>
    <w:uiPriority w:val="9"/>
    <w:qFormat/>
    <w:rsid w:val="007D5B28"/>
    <w:pPr>
      <w:outlineLvl w:val="2"/>
    </w:pPr>
    <w:rPr>
      <w:bCs/>
      <w:sz w:val="32"/>
    </w:rPr>
  </w:style>
  <w:style w:type="paragraph" w:styleId="Heading4">
    <w:name w:val="heading 4"/>
    <w:basedOn w:val="Heading3"/>
    <w:next w:val="Normal"/>
    <w:link w:val="Heading4Char"/>
    <w:uiPriority w:val="9"/>
    <w:qFormat/>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F12BD9"/>
    <w:pPr>
      <w:spacing w:after="0"/>
    </w:pPr>
  </w:style>
  <w:style w:type="character" w:customStyle="1" w:styleId="Heading2Char">
    <w:name w:val="Heading 2 Char"/>
    <w:basedOn w:val="DefaultParagraphFont"/>
    <w:link w:val="Heading2"/>
    <w:uiPriority w:val="9"/>
    <w:rsid w:val="007D5B28"/>
    <w:rPr>
      <w:rFonts w:eastAsiaTheme="majorEastAsia" w:cstheme="majorBidi"/>
      <w:b/>
      <w:sz w:val="36"/>
      <w:szCs w:val="26"/>
    </w:rPr>
  </w:style>
  <w:style w:type="character" w:customStyle="1" w:styleId="Heading3Char">
    <w:name w:val="Heading 3 Char"/>
    <w:basedOn w:val="DefaultParagraphFont"/>
    <w:link w:val="Heading3"/>
    <w:uiPriority w:val="9"/>
    <w:rsid w:val="007D5B28"/>
    <w:rPr>
      <w:rFonts w:eastAsiaTheme="majorEastAsia" w:cstheme="majorBidi"/>
      <w:b/>
      <w:bCs/>
      <w:sz w:val="32"/>
      <w:szCs w:val="26"/>
    </w:rPr>
  </w:style>
  <w:style w:type="paragraph" w:styleId="Title">
    <w:name w:val="Title"/>
    <w:basedOn w:val="Normal"/>
    <w:next w:val="Normal"/>
    <w:link w:val="TitleChar"/>
    <w:uiPriority w:val="10"/>
    <w:semiHidden/>
    <w:qFormat/>
    <w:rsid w:val="001B4C46"/>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paragraph" w:customStyle="1" w:styleId="Pageintro">
    <w:name w:val="Page intro"/>
    <w:basedOn w:val="Normal"/>
    <w:qFormat/>
    <w:rsid w:val="006C4A08"/>
    <w:rPr>
      <w:b/>
      <w:bCs/>
      <w:color w:val="131D52"/>
      <w:sz w:val="36"/>
      <w:szCs w:val="36"/>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customStyle="1" w:styleId="Heading1Char">
    <w:name w:val="Heading 1 Char"/>
    <w:basedOn w:val="DefaultParagraphFont"/>
    <w:link w:val="Heading1"/>
    <w:uiPriority w:val="9"/>
    <w:rsid w:val="00F67CCE"/>
    <w:rPr>
      <w:rFonts w:eastAsiaTheme="majorEastAsia" w:cstheme="majorBidi"/>
      <w:b/>
      <w:bCs/>
      <w:sz w:val="40"/>
      <w:szCs w:val="28"/>
    </w:rPr>
  </w:style>
  <w:style w:type="paragraph" w:styleId="IntenseQuote">
    <w:name w:val="Intense Quote"/>
    <w:basedOn w:val="Normal"/>
    <w:next w:val="Normal"/>
    <w:link w:val="IntenseQuoteChar"/>
    <w:uiPriority w:val="30"/>
    <w:semiHidden/>
    <w:qFormat/>
    <w:rsid w:val="0040418A"/>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8E071B"/>
    <w:pPr>
      <w:spacing w:before="480" w:after="0" w:line="276" w:lineRule="auto"/>
      <w:outlineLvl w:val="9"/>
    </w:pPr>
    <w:rPr>
      <w:rFonts w:asciiTheme="majorHAnsi" w:hAnsiTheme="majorHAnsi"/>
      <w:color w:val="365F91"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character" w:styleId="UnresolvedMention">
    <w:name w:val="Unresolved Mention"/>
    <w:basedOn w:val="DefaultParagraphFont"/>
    <w:uiPriority w:val="99"/>
    <w:semiHidden/>
    <w:unhideWhenUsed/>
    <w:rsid w:val="00117798"/>
    <w:rPr>
      <w:color w:val="605E5C"/>
      <w:shd w:val="clear" w:color="auto" w:fill="E1DFDD"/>
    </w:rPr>
  </w:style>
  <w:style w:type="character" w:styleId="CommentReference">
    <w:name w:val="annotation reference"/>
    <w:basedOn w:val="DefaultParagraphFont"/>
    <w:uiPriority w:val="99"/>
    <w:semiHidden/>
    <w:unhideWhenUsed/>
    <w:rsid w:val="005C423F"/>
    <w:rPr>
      <w:sz w:val="16"/>
      <w:szCs w:val="16"/>
    </w:rPr>
  </w:style>
  <w:style w:type="paragraph" w:styleId="CommentText">
    <w:name w:val="annotation text"/>
    <w:basedOn w:val="Normal"/>
    <w:link w:val="CommentTextChar"/>
    <w:uiPriority w:val="99"/>
    <w:semiHidden/>
    <w:unhideWhenUsed/>
    <w:rsid w:val="005C423F"/>
    <w:rPr>
      <w:sz w:val="20"/>
      <w:szCs w:val="20"/>
    </w:rPr>
  </w:style>
  <w:style w:type="character" w:customStyle="1" w:styleId="CommentTextChar">
    <w:name w:val="Comment Text Char"/>
    <w:basedOn w:val="DefaultParagraphFont"/>
    <w:link w:val="CommentText"/>
    <w:uiPriority w:val="99"/>
    <w:semiHidden/>
    <w:rsid w:val="005C423F"/>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5C423F"/>
    <w:rPr>
      <w:b/>
      <w:bCs/>
    </w:rPr>
  </w:style>
  <w:style w:type="character" w:customStyle="1" w:styleId="CommentSubjectChar">
    <w:name w:val="Comment Subject Char"/>
    <w:basedOn w:val="CommentTextChar"/>
    <w:link w:val="CommentSubject"/>
    <w:uiPriority w:val="99"/>
    <w:semiHidden/>
    <w:rsid w:val="005C423F"/>
    <w:rPr>
      <w:rFonts w:ascii="Trebuchet MS" w:hAnsi="Trebuchet MS"/>
      <w:b/>
      <w:bCs/>
      <w:sz w:val="20"/>
      <w:szCs w:val="20"/>
    </w:rPr>
  </w:style>
  <w:style w:type="character" w:styleId="FollowedHyperlink">
    <w:name w:val="FollowedHyperlink"/>
    <w:basedOn w:val="DefaultParagraphFont"/>
    <w:uiPriority w:val="99"/>
    <w:semiHidden/>
    <w:unhideWhenUsed/>
    <w:rsid w:val="00F9579D"/>
    <w:rPr>
      <w:color w:val="800080" w:themeColor="followedHyperlink"/>
      <w:u w:val="single"/>
    </w:rPr>
  </w:style>
  <w:style w:type="paragraph" w:customStyle="1" w:styleId="BulletPoint">
    <w:name w:val="Bullet Point"/>
    <w:basedOn w:val="ListParagraph"/>
    <w:qFormat/>
    <w:rsid w:val="00815F3C"/>
    <w:pPr>
      <w:numPr>
        <w:numId w:val="29"/>
      </w:numPr>
      <w:ind w:left="284" w:hanging="284"/>
    </w:pPr>
  </w:style>
  <w:style w:type="paragraph" w:customStyle="1" w:styleId="Highlight">
    <w:name w:val="Highlight"/>
    <w:basedOn w:val="Normal"/>
    <w:rsid w:val="00F3729C"/>
    <w:pPr>
      <w:autoSpaceDE w:val="0"/>
      <w:autoSpaceDN w:val="0"/>
      <w:adjustRightInd w:val="0"/>
    </w:pPr>
    <w:rPr>
      <w:rFonts w:cs="Castledown Heavy"/>
      <w:b/>
      <w:sz w:val="28"/>
    </w:rPr>
  </w:style>
  <w:style w:type="paragraph" w:customStyle="1" w:styleId="Pa2">
    <w:name w:val="Pa2"/>
    <w:basedOn w:val="Highlight"/>
    <w:next w:val="Highlight"/>
    <w:uiPriority w:val="99"/>
    <w:rsid w:val="00F3729C"/>
    <w:pPr>
      <w:spacing w:line="481" w:lineRule="atLeast"/>
    </w:pPr>
    <w:rPr>
      <w:rFonts w:cstheme="minorBidi"/>
      <w:color w:val="auto"/>
    </w:rPr>
  </w:style>
  <w:style w:type="paragraph" w:customStyle="1" w:styleId="Pa3">
    <w:name w:val="Pa3"/>
    <w:basedOn w:val="Highlight"/>
    <w:next w:val="Highlight"/>
    <w:uiPriority w:val="99"/>
    <w:rsid w:val="00F3729C"/>
    <w:pPr>
      <w:spacing w:line="26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539728">
      <w:bodyDiv w:val="1"/>
      <w:marLeft w:val="0"/>
      <w:marRight w:val="0"/>
      <w:marTop w:val="0"/>
      <w:marBottom w:val="0"/>
      <w:divBdr>
        <w:top w:val="none" w:sz="0" w:space="0" w:color="auto"/>
        <w:left w:val="none" w:sz="0" w:space="0" w:color="auto"/>
        <w:bottom w:val="none" w:sz="0" w:space="0" w:color="auto"/>
        <w:right w:val="none" w:sz="0" w:space="0" w:color="auto"/>
      </w:divBdr>
    </w:div>
    <w:div w:id="392432530">
      <w:bodyDiv w:val="1"/>
      <w:marLeft w:val="0"/>
      <w:marRight w:val="0"/>
      <w:marTop w:val="0"/>
      <w:marBottom w:val="0"/>
      <w:divBdr>
        <w:top w:val="none" w:sz="0" w:space="0" w:color="auto"/>
        <w:left w:val="none" w:sz="0" w:space="0" w:color="auto"/>
        <w:bottom w:val="none" w:sz="0" w:space="0" w:color="auto"/>
        <w:right w:val="none" w:sz="0" w:space="0" w:color="auto"/>
      </w:divBdr>
    </w:div>
    <w:div w:id="813523929">
      <w:bodyDiv w:val="1"/>
      <w:marLeft w:val="0"/>
      <w:marRight w:val="0"/>
      <w:marTop w:val="0"/>
      <w:marBottom w:val="0"/>
      <w:divBdr>
        <w:top w:val="none" w:sz="0" w:space="0" w:color="auto"/>
        <w:left w:val="none" w:sz="0" w:space="0" w:color="auto"/>
        <w:bottom w:val="none" w:sz="0" w:space="0" w:color="auto"/>
        <w:right w:val="none" w:sz="0" w:space="0" w:color="auto"/>
      </w:divBdr>
    </w:div>
    <w:div w:id="1066150795">
      <w:bodyDiv w:val="1"/>
      <w:marLeft w:val="0"/>
      <w:marRight w:val="0"/>
      <w:marTop w:val="0"/>
      <w:marBottom w:val="0"/>
      <w:divBdr>
        <w:top w:val="none" w:sz="0" w:space="0" w:color="auto"/>
        <w:left w:val="none" w:sz="0" w:space="0" w:color="auto"/>
        <w:bottom w:val="none" w:sz="0" w:space="0" w:color="auto"/>
        <w:right w:val="none" w:sz="0" w:space="0" w:color="auto"/>
      </w:divBdr>
    </w:div>
    <w:div w:id="1176725336">
      <w:bodyDiv w:val="1"/>
      <w:marLeft w:val="0"/>
      <w:marRight w:val="0"/>
      <w:marTop w:val="0"/>
      <w:marBottom w:val="0"/>
      <w:divBdr>
        <w:top w:val="none" w:sz="0" w:space="0" w:color="auto"/>
        <w:left w:val="none" w:sz="0" w:space="0" w:color="auto"/>
        <w:bottom w:val="none" w:sz="0" w:space="0" w:color="auto"/>
        <w:right w:val="none" w:sz="0" w:space="0" w:color="auto"/>
      </w:divBdr>
    </w:div>
    <w:div w:id="120973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uidedogs.org.uk/opendoor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uidedogs.org.uk/how-you-can-help/sighted-guide-trainin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uidedogs.org.uk/getting-support/information-and-advice/sighted-guiding-instructional-videos/" TargetMode="External"/><Relationship Id="rId5" Type="http://schemas.openxmlformats.org/officeDocument/2006/relationships/numbering" Target="numbering.xml"/><Relationship Id="rId15" Type="http://schemas.openxmlformats.org/officeDocument/2006/relationships/hyperlink" Target="https://www.equalityhumanrights.com/guidance/assistance-dogs-guide-all-businesse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rmation@guidedog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DE1D8191883B498E082903B60B31A8" ma:contentTypeVersion="6" ma:contentTypeDescription="Create a new document." ma:contentTypeScope="" ma:versionID="8a4c0c1bb574e807580ed9d9177bf7fd">
  <xsd:schema xmlns:xsd="http://www.w3.org/2001/XMLSchema" xmlns:xs="http://www.w3.org/2001/XMLSchema" xmlns:p="http://schemas.microsoft.com/office/2006/metadata/properties" xmlns:ns2="44adbea9-107d-4ab0-8a94-87dc901da0f3" xmlns:ns3="655df5cd-9791-453d-9374-01e8d7f899e6" targetNamespace="http://schemas.microsoft.com/office/2006/metadata/properties" ma:root="true" ma:fieldsID="54f2810cc12c58eaf6ce89563413afc6" ns2:_="" ns3:_="">
    <xsd:import namespace="44adbea9-107d-4ab0-8a94-87dc901da0f3"/>
    <xsd:import namespace="655df5cd-9791-453d-9374-01e8d7f899e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dbea9-107d-4ab0-8a94-87dc901da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5df5cd-9791-453d-9374-01e8d7f899e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655df5cd-9791-453d-9374-01e8d7f899e6">
      <UserInfo>
        <DisplayName>Kate Marlborough-Jerrett</DisplayName>
        <AccountId>176</AccountId>
        <AccountType/>
      </UserInfo>
      <UserInfo>
        <DisplayName>Clive Wood</DisplayName>
        <AccountId>33</AccountId>
        <AccountType/>
      </UserInfo>
    </SharedWithUsers>
  </documentManagement>
</p:properties>
</file>

<file path=customXml/itemProps1.xml><?xml version="1.0" encoding="utf-8"?>
<ds:datastoreItem xmlns:ds="http://schemas.openxmlformats.org/officeDocument/2006/customXml" ds:itemID="{92D71DAB-91D3-4C3D-B2FF-022C41826096}">
  <ds:schemaRefs>
    <ds:schemaRef ds:uri="http://schemas.microsoft.com/sharepoint/v3/contenttype/forms"/>
  </ds:schemaRefs>
</ds:datastoreItem>
</file>

<file path=customXml/itemProps2.xml><?xml version="1.0" encoding="utf-8"?>
<ds:datastoreItem xmlns:ds="http://schemas.openxmlformats.org/officeDocument/2006/customXml" ds:itemID="{40C3A589-30B3-45D6-9D2F-B5BD04867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dbea9-107d-4ab0-8a94-87dc901da0f3"/>
    <ds:schemaRef ds:uri="655df5cd-9791-453d-9374-01e8d7f899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B0A136-7B9C-5744-82FD-D09C7EBB9044}">
  <ds:schemaRefs>
    <ds:schemaRef ds:uri="http://schemas.openxmlformats.org/officeDocument/2006/bibliography"/>
  </ds:schemaRefs>
</ds:datastoreItem>
</file>

<file path=customXml/itemProps4.xml><?xml version="1.0" encoding="utf-8"?>
<ds:datastoreItem xmlns:ds="http://schemas.openxmlformats.org/officeDocument/2006/customXml" ds:itemID="{F5AC28AB-7F51-4881-B236-B40D543B9322}">
  <ds:schemaRefs>
    <ds:schemaRef ds:uri="http://schemas.microsoft.com/office/2006/metadata/properties"/>
    <ds:schemaRef ds:uri="http://schemas.microsoft.com/office/infopath/2007/PartnerControls"/>
    <ds:schemaRef ds:uri="655df5cd-9791-453d-9374-01e8d7f899e6"/>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900</Words>
  <Characters>5131</Characters>
  <Application>Microsoft Office Word</Application>
  <DocSecurity>0</DocSecurity>
  <Lines>42</Lines>
  <Paragraphs>12</Paragraphs>
  <ScaleCrop>false</ScaleCrop>
  <Company/>
  <LinksUpToDate>false</LinksUpToDate>
  <CharactersWithSpaces>6019</CharactersWithSpaces>
  <SharedDoc>false</SharedDoc>
  <HLinks>
    <vt:vector size="18" baseType="variant">
      <vt:variant>
        <vt:i4>7536669</vt:i4>
      </vt:variant>
      <vt:variant>
        <vt:i4>6</vt:i4>
      </vt:variant>
      <vt:variant>
        <vt:i4>0</vt:i4>
      </vt:variant>
      <vt:variant>
        <vt:i4>5</vt:i4>
      </vt:variant>
      <vt:variant>
        <vt:lpwstr>mailto:Information@guidedogs.org.uk</vt:lpwstr>
      </vt:variant>
      <vt:variant>
        <vt:lpwstr/>
      </vt:variant>
      <vt:variant>
        <vt:i4>1441862</vt:i4>
      </vt:variant>
      <vt:variant>
        <vt:i4>3</vt:i4>
      </vt:variant>
      <vt:variant>
        <vt:i4>0</vt:i4>
      </vt:variant>
      <vt:variant>
        <vt:i4>5</vt:i4>
      </vt:variant>
      <vt:variant>
        <vt:lpwstr>https://www.guidedogs.org.uk/how-you-can-help/sighted-guide-training/</vt:lpwstr>
      </vt:variant>
      <vt:variant>
        <vt:lpwstr/>
      </vt:variant>
      <vt:variant>
        <vt:i4>6225927</vt:i4>
      </vt:variant>
      <vt:variant>
        <vt:i4>0</vt:i4>
      </vt:variant>
      <vt:variant>
        <vt:i4>0</vt:i4>
      </vt:variant>
      <vt:variant>
        <vt:i4>5</vt:i4>
      </vt:variant>
      <vt:variant>
        <vt:lpwstr>https://www.guidedogs.org.uk/getting-support/information-and-advice/sighted-guiding-instructional-videos/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Bethany Holmes</cp:lastModifiedBy>
  <cp:revision>72</cp:revision>
  <dcterms:created xsi:type="dcterms:W3CDTF">2021-11-18T19:50:00Z</dcterms:created>
  <dcterms:modified xsi:type="dcterms:W3CDTF">2024-09-12T08:26:00Z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0x010100B4DE1D8191883B498E082903B60B31A8</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