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D455" w14:textId="563A4274" w:rsidR="00CC78D6" w:rsidRPr="00CC78D6" w:rsidRDefault="00CC78D6" w:rsidP="00CC78D6">
      <w:pPr>
        <w:keepNext/>
        <w:keepLines/>
        <w:spacing w:before="360" w:after="360"/>
        <w:outlineLvl w:val="0"/>
        <w:rPr>
          <w:b/>
          <w:bCs/>
          <w:sz w:val="40"/>
          <w:szCs w:val="28"/>
        </w:rPr>
      </w:pPr>
      <w:r w:rsidRPr="00CC78D6">
        <w:rPr>
          <w:b/>
          <w:bCs/>
          <w:sz w:val="40"/>
          <w:szCs w:val="28"/>
        </w:rPr>
        <w:t>Useful Resources</w:t>
      </w:r>
    </w:p>
    <w:p w14:paraId="6BAA93D2" w14:textId="1D44A156" w:rsidR="00CC78D6" w:rsidRPr="00CC78D6" w:rsidRDefault="00485D5F" w:rsidP="00CC78D6">
      <w:pPr>
        <w:rPr>
          <w:szCs w:val="28"/>
        </w:rPr>
      </w:pPr>
      <w:r w:rsidRPr="00CC78D6">
        <w:rPr>
          <w:szCs w:val="28"/>
        </w:rPr>
        <w:t>Here is</w:t>
      </w:r>
      <w:r w:rsidR="00CC78D6" w:rsidRPr="00CC78D6">
        <w:rPr>
          <w:szCs w:val="28"/>
        </w:rPr>
        <w:t xml:space="preserve"> a list of resources you may find useful. This is in addition to guidance documents produced by Guide Dogs.</w:t>
      </w:r>
    </w:p>
    <w:p w14:paraId="09F5E26B" w14:textId="77777777" w:rsidR="00CC78D6" w:rsidRPr="00CC78D6" w:rsidRDefault="00CC78D6" w:rsidP="00CC78D6">
      <w:pPr>
        <w:rPr>
          <w:szCs w:val="28"/>
        </w:rPr>
      </w:pPr>
    </w:p>
    <w:p w14:paraId="38FBD18D" w14:textId="77777777" w:rsidR="00CC78D6" w:rsidRPr="00CC78D6" w:rsidRDefault="00CC78D6" w:rsidP="00CC78D6">
      <w:pPr>
        <w:rPr>
          <w:szCs w:val="28"/>
        </w:rPr>
      </w:pPr>
      <w:r w:rsidRPr="00CC78D6">
        <w:rPr>
          <w:szCs w:val="28"/>
        </w:rPr>
        <w:t xml:space="preserve">Should you have further questions, please call Guide Line on 0800 781 1444 or email </w:t>
      </w:r>
      <w:hyperlink r:id="rId10" w:history="1">
        <w:r w:rsidRPr="00CC78D6">
          <w:rPr>
            <w:color w:val="0000FF"/>
            <w:szCs w:val="28"/>
            <w:u w:val="single"/>
          </w:rPr>
          <w:t>Information@guidedogs.org.uk</w:t>
        </w:r>
      </w:hyperlink>
    </w:p>
    <w:p w14:paraId="2FA2EE48" w14:textId="77777777" w:rsidR="00CC78D6" w:rsidRPr="00B41E43" w:rsidRDefault="00CC78D6" w:rsidP="00B41E43">
      <w:pPr>
        <w:pStyle w:val="Heading2"/>
      </w:pPr>
      <w:r w:rsidRPr="00B41E43">
        <w:t>General</w:t>
      </w:r>
    </w:p>
    <w:p w14:paraId="189C14C1" w14:textId="77777777" w:rsidR="00CC78D6" w:rsidRPr="00B41E43" w:rsidRDefault="00CC78D6" w:rsidP="00B41E43">
      <w:pPr>
        <w:pStyle w:val="Heading4"/>
      </w:pPr>
      <w:r w:rsidRPr="00B41E43">
        <w:t xml:space="preserve">Equality and Human Rights Commission </w:t>
      </w:r>
    </w:p>
    <w:p w14:paraId="36D4E65D" w14:textId="3F3CBBF1" w:rsidR="00CC78D6" w:rsidRPr="00B41E43" w:rsidRDefault="001041CC" w:rsidP="00CC78D6">
      <w:pPr>
        <w:rPr>
          <w:rFonts w:cs="Century Gothic"/>
          <w:color w:val="000000"/>
          <w:szCs w:val="28"/>
        </w:rPr>
      </w:pPr>
      <w:r w:rsidRPr="00B41E43">
        <w:rPr>
          <w:rFonts w:cs="Century Gothic"/>
          <w:bCs/>
          <w:color w:val="000000"/>
          <w:szCs w:val="28"/>
        </w:rPr>
        <w:t>Please follow</w:t>
      </w:r>
      <w:r w:rsidR="007A2075" w:rsidRPr="00B41E43">
        <w:rPr>
          <w:rFonts w:cs="Century Gothic"/>
          <w:bCs/>
          <w:color w:val="000000"/>
          <w:szCs w:val="28"/>
        </w:rPr>
        <w:t xml:space="preserve"> this link to the </w:t>
      </w:r>
      <w:r w:rsidR="001341AB">
        <w:rPr>
          <w:rFonts w:cs="Century Gothic"/>
          <w:bCs/>
          <w:color w:val="000000"/>
          <w:szCs w:val="28"/>
        </w:rPr>
        <w:t xml:space="preserve">website </w:t>
      </w:r>
      <w:hyperlink r:id="rId11" w:history="1">
        <w:r w:rsidR="001341AB">
          <w:rPr>
            <w:rStyle w:val="Hyperlink"/>
            <w:rFonts w:cs="Century Gothic"/>
            <w:szCs w:val="28"/>
          </w:rPr>
          <w:t>Equality and Human Rights Commission</w:t>
        </w:r>
      </w:hyperlink>
      <w:r w:rsidR="00CC78D6" w:rsidRPr="00B41E43">
        <w:rPr>
          <w:rFonts w:cs="Century Gothic"/>
          <w:color w:val="000000"/>
          <w:szCs w:val="28"/>
        </w:rPr>
        <w:t xml:space="preserve">  </w:t>
      </w:r>
    </w:p>
    <w:p w14:paraId="209644BF" w14:textId="77777777" w:rsidR="00CC78D6" w:rsidRPr="00B41E43" w:rsidRDefault="00CC78D6" w:rsidP="00CC78D6">
      <w:pPr>
        <w:rPr>
          <w:rFonts w:cs="Century Gothic"/>
          <w:bCs/>
          <w:color w:val="000000"/>
          <w:szCs w:val="28"/>
        </w:rPr>
      </w:pPr>
    </w:p>
    <w:p w14:paraId="3FD80763" w14:textId="77777777" w:rsidR="00CC78D6" w:rsidRPr="00B41E43" w:rsidRDefault="00CC78D6" w:rsidP="00B41E43">
      <w:pPr>
        <w:pStyle w:val="Heading4"/>
      </w:pPr>
      <w:r w:rsidRPr="00B41E43">
        <w:t xml:space="preserve">Northern Ireland Equality Commission </w:t>
      </w:r>
    </w:p>
    <w:p w14:paraId="5DA03D0D" w14:textId="00D269DE" w:rsidR="00CC78D6" w:rsidRPr="00B41E43" w:rsidRDefault="00CD531D" w:rsidP="00CC78D6">
      <w:pPr>
        <w:rPr>
          <w:rFonts w:cs="Century Gothic"/>
          <w:bCs/>
          <w:color w:val="000000"/>
          <w:szCs w:val="28"/>
        </w:rPr>
      </w:pPr>
      <w:r w:rsidRPr="00B41E43">
        <w:rPr>
          <w:szCs w:val="28"/>
        </w:rPr>
        <w:t>Please follow this link to the</w:t>
      </w:r>
      <w:r w:rsidR="001341AB">
        <w:rPr>
          <w:szCs w:val="28"/>
        </w:rPr>
        <w:t xml:space="preserve"> website</w:t>
      </w:r>
      <w:r w:rsidRPr="00B41E43">
        <w:rPr>
          <w:szCs w:val="28"/>
        </w:rPr>
        <w:t xml:space="preserve"> </w:t>
      </w:r>
      <w:hyperlink r:id="rId12" w:history="1">
        <w:r w:rsidR="001341AB">
          <w:rPr>
            <w:rFonts w:cs="Century Gothic"/>
            <w:color w:val="0000FF"/>
            <w:szCs w:val="28"/>
            <w:u w:val="single"/>
          </w:rPr>
          <w:t>Northern Ireland Equality Commission</w:t>
        </w:r>
      </w:hyperlink>
      <w:r w:rsidR="00CC78D6" w:rsidRPr="00B41E43">
        <w:rPr>
          <w:rFonts w:cs="Century Gothic"/>
          <w:bCs/>
          <w:color w:val="000000"/>
          <w:szCs w:val="28"/>
        </w:rPr>
        <w:t xml:space="preserve"> </w:t>
      </w:r>
    </w:p>
    <w:p w14:paraId="6752FEA0" w14:textId="77777777" w:rsidR="00CC78D6" w:rsidRPr="00CC78D6" w:rsidRDefault="00CC78D6" w:rsidP="00CC78D6">
      <w:pPr>
        <w:rPr>
          <w:rFonts w:cs="Century Gothic"/>
          <w:bCs/>
          <w:color w:val="000000"/>
          <w:szCs w:val="28"/>
        </w:rPr>
      </w:pPr>
    </w:p>
    <w:p w14:paraId="75FF3755" w14:textId="77777777" w:rsidR="00CC78D6" w:rsidRDefault="00CC78D6" w:rsidP="00B41E43">
      <w:pPr>
        <w:pStyle w:val="Heading4"/>
      </w:pPr>
      <w:r w:rsidRPr="00CC78D6">
        <w:t>Equality Advisory Support Service (EASS) for England, Scotland and Wales</w:t>
      </w:r>
    </w:p>
    <w:p w14:paraId="5AFAB7B5" w14:textId="6297AFDC" w:rsidR="00CC78D6" w:rsidRPr="00756B5E" w:rsidRDefault="002D7687" w:rsidP="00CC78D6">
      <w:pPr>
        <w:rPr>
          <w:lang w:eastAsia="en-US"/>
        </w:rPr>
      </w:pPr>
      <w:r>
        <w:rPr>
          <w:lang w:eastAsia="en-US"/>
        </w:rPr>
        <w:t xml:space="preserve">Please </w:t>
      </w:r>
      <w:r w:rsidR="00756B5E">
        <w:rPr>
          <w:lang w:eastAsia="en-US"/>
        </w:rPr>
        <w:t xml:space="preserve">follow this link to </w:t>
      </w:r>
      <w:r w:rsidR="001341AB">
        <w:rPr>
          <w:lang w:eastAsia="en-US"/>
        </w:rPr>
        <w:t xml:space="preserve">the </w:t>
      </w:r>
      <w:r w:rsidR="00756B5E">
        <w:rPr>
          <w:lang w:eastAsia="en-US"/>
        </w:rPr>
        <w:t xml:space="preserve">website </w:t>
      </w:r>
      <w:hyperlink r:id="rId13" w:history="1">
        <w:r w:rsidR="000D4D02">
          <w:rPr>
            <w:rStyle w:val="Hyperlink"/>
            <w:rFonts w:cs="Century Gothic"/>
            <w:szCs w:val="28"/>
          </w:rPr>
          <w:t>Equality Advisory &amp; Support Service</w:t>
        </w:r>
      </w:hyperlink>
      <w:r w:rsidR="00CC78D6" w:rsidRPr="00CC78D6">
        <w:rPr>
          <w:rFonts w:cs="Century Gothic"/>
          <w:bCs/>
          <w:color w:val="000000"/>
          <w:szCs w:val="28"/>
        </w:rPr>
        <w:t xml:space="preserve"> </w:t>
      </w:r>
    </w:p>
    <w:p w14:paraId="5F667018" w14:textId="77777777" w:rsidR="00CC78D6" w:rsidRPr="00CC78D6" w:rsidRDefault="00CC78D6" w:rsidP="00CC78D6">
      <w:pPr>
        <w:rPr>
          <w:lang w:eastAsia="en-US"/>
        </w:rPr>
      </w:pPr>
    </w:p>
    <w:p w14:paraId="5BEEE6A6" w14:textId="77777777" w:rsidR="007207C0" w:rsidRDefault="00CC78D6" w:rsidP="00CC78D6">
      <w:pPr>
        <w:rPr>
          <w:rStyle w:val="Heading4Char"/>
        </w:rPr>
      </w:pPr>
      <w:r w:rsidRPr="00B41E43">
        <w:rPr>
          <w:rStyle w:val="Heading4Char"/>
        </w:rPr>
        <w:t xml:space="preserve">Assistance dogs – A guide for all businesses, EHRC (2024) </w:t>
      </w:r>
    </w:p>
    <w:p w14:paraId="77E744A6" w14:textId="6A1DD5C4" w:rsidR="00CC78D6" w:rsidRPr="007207C0" w:rsidRDefault="00375A43" w:rsidP="00CC78D6">
      <w:pPr>
        <w:rPr>
          <w:rFonts w:eastAsiaTheme="majorEastAsia"/>
        </w:rPr>
      </w:pPr>
      <w:r w:rsidRPr="007207C0">
        <w:rPr>
          <w:rFonts w:eastAsiaTheme="majorEastAsia"/>
        </w:rPr>
        <w:t>Please follow this link</w:t>
      </w:r>
      <w:r w:rsidR="007207C0">
        <w:rPr>
          <w:rFonts w:eastAsiaTheme="majorEastAsia"/>
        </w:rPr>
        <w:t xml:space="preserve"> </w:t>
      </w:r>
      <w:r w:rsidR="008B2B7A">
        <w:rPr>
          <w:rFonts w:eastAsiaTheme="majorEastAsia"/>
        </w:rPr>
        <w:t>to the</w:t>
      </w:r>
      <w:r w:rsidR="001341AB">
        <w:rPr>
          <w:rFonts w:eastAsiaTheme="majorEastAsia"/>
        </w:rPr>
        <w:t xml:space="preserve"> website</w:t>
      </w:r>
      <w:r w:rsidR="008B2B7A">
        <w:rPr>
          <w:rFonts w:eastAsiaTheme="majorEastAsia"/>
        </w:rPr>
        <w:t xml:space="preserve"> </w:t>
      </w:r>
      <w:hyperlink r:id="rId14" w:history="1">
        <w:r w:rsidR="007207C0">
          <w:rPr>
            <w:color w:val="0000FF"/>
            <w:szCs w:val="28"/>
            <w:u w:val="single"/>
          </w:rPr>
          <w:t>Equality Human Rights Guidance assistance dogs guide all businesses</w:t>
        </w:r>
      </w:hyperlink>
    </w:p>
    <w:p w14:paraId="7E417EC6" w14:textId="77777777" w:rsidR="00CC78D6" w:rsidRPr="00CC78D6" w:rsidRDefault="00CC78D6" w:rsidP="00CC78D6">
      <w:pPr>
        <w:rPr>
          <w:rFonts w:cs="Century Gothic"/>
          <w:bCs/>
          <w:color w:val="000000"/>
          <w:szCs w:val="28"/>
        </w:rPr>
      </w:pPr>
    </w:p>
    <w:p w14:paraId="31A9767B" w14:textId="77777777" w:rsidR="00CC78D6" w:rsidRPr="00CC78D6" w:rsidRDefault="00CC78D6" w:rsidP="00F77B76">
      <w:pPr>
        <w:pStyle w:val="Heading4"/>
      </w:pPr>
      <w:r w:rsidRPr="00CC78D6">
        <w:t>Guidance for Businesses, EHRC (2019)</w:t>
      </w:r>
    </w:p>
    <w:p w14:paraId="4D330C99" w14:textId="5BA1412D" w:rsidR="00CC78D6" w:rsidRPr="00CC78D6" w:rsidRDefault="00C14072" w:rsidP="00CC78D6">
      <w:pPr>
        <w:rPr>
          <w:rFonts w:cs="Century Gothic"/>
          <w:color w:val="0000FF"/>
          <w:szCs w:val="28"/>
          <w:u w:val="single"/>
        </w:rPr>
      </w:pPr>
      <w:r>
        <w:t>Please follow</w:t>
      </w:r>
      <w:r w:rsidR="00BD4CD4">
        <w:t xml:space="preserve"> this link to the</w:t>
      </w:r>
      <w:r>
        <w:t xml:space="preserve"> </w:t>
      </w:r>
      <w:r w:rsidR="001341AB">
        <w:t xml:space="preserve">website </w:t>
      </w:r>
      <w:hyperlink r:id="rId15" w:history="1">
        <w:r w:rsidR="004E0E8A">
          <w:rPr>
            <w:color w:val="0000FF"/>
            <w:szCs w:val="28"/>
            <w:u w:val="single"/>
          </w:rPr>
          <w:t>Guidance for businesses | EHRC Equality Human Rights website</w:t>
        </w:r>
      </w:hyperlink>
    </w:p>
    <w:p w14:paraId="3A772119" w14:textId="77777777" w:rsidR="00CC78D6" w:rsidRPr="00CC78D6" w:rsidRDefault="00CC78D6" w:rsidP="00CC78D6">
      <w:pPr>
        <w:tabs>
          <w:tab w:val="left" w:pos="4260"/>
        </w:tabs>
        <w:rPr>
          <w:rFonts w:cs="Century Gothic"/>
          <w:color w:val="000000"/>
          <w:szCs w:val="28"/>
        </w:rPr>
      </w:pPr>
    </w:p>
    <w:p w14:paraId="073D9BEB" w14:textId="77777777" w:rsidR="00CC78D6" w:rsidRDefault="00CC78D6" w:rsidP="004E0E8A">
      <w:pPr>
        <w:pStyle w:val="Heading4"/>
      </w:pPr>
      <w:r w:rsidRPr="00CC78D6">
        <w:t>Assistance Dogs UK (ADUK)</w:t>
      </w:r>
      <w:r w:rsidRPr="00CC78D6">
        <w:tab/>
      </w:r>
    </w:p>
    <w:p w14:paraId="6193460F" w14:textId="0978545E" w:rsidR="00CC78D6" w:rsidRPr="007632FE" w:rsidRDefault="004E0E8A" w:rsidP="00CC78D6">
      <w:pPr>
        <w:rPr>
          <w:lang w:eastAsia="en-US"/>
        </w:rPr>
      </w:pPr>
      <w:r>
        <w:rPr>
          <w:lang w:eastAsia="en-US"/>
        </w:rPr>
        <w:t xml:space="preserve">Please </w:t>
      </w:r>
      <w:r w:rsidR="000C0567">
        <w:rPr>
          <w:lang w:eastAsia="en-US"/>
        </w:rPr>
        <w:t xml:space="preserve">follow this </w:t>
      </w:r>
      <w:r w:rsidR="00CC7EC4">
        <w:rPr>
          <w:lang w:eastAsia="en-US"/>
        </w:rPr>
        <w:t>link to the</w:t>
      </w:r>
      <w:r w:rsidR="001341AB">
        <w:rPr>
          <w:lang w:eastAsia="en-US"/>
        </w:rPr>
        <w:t xml:space="preserve"> website</w:t>
      </w:r>
      <w:r w:rsidR="00CC7EC4">
        <w:rPr>
          <w:lang w:eastAsia="en-US"/>
        </w:rPr>
        <w:t xml:space="preserve"> </w:t>
      </w:r>
      <w:hyperlink r:id="rId16" w:history="1">
        <w:r w:rsidR="001341AB">
          <w:rPr>
            <w:rStyle w:val="Hyperlink"/>
            <w:rFonts w:cs="Century Gothic"/>
            <w:szCs w:val="28"/>
          </w:rPr>
          <w:t>Assistance Dogs UK</w:t>
        </w:r>
      </w:hyperlink>
    </w:p>
    <w:p w14:paraId="69F3966C" w14:textId="77777777" w:rsidR="00CC78D6" w:rsidRPr="00CC78D6" w:rsidRDefault="00CC78D6" w:rsidP="00CC78D6">
      <w:pPr>
        <w:rPr>
          <w:rFonts w:cs="Century Gothic"/>
          <w:bCs/>
          <w:color w:val="000000"/>
          <w:szCs w:val="28"/>
        </w:rPr>
      </w:pPr>
    </w:p>
    <w:p w14:paraId="40DE996E" w14:textId="77777777" w:rsidR="00CC78D6" w:rsidRPr="00CC78D6" w:rsidRDefault="00CC78D6" w:rsidP="00C45699">
      <w:pPr>
        <w:pStyle w:val="Heading4"/>
      </w:pPr>
      <w:r w:rsidRPr="00CC78D6">
        <w:lastRenderedPageBreak/>
        <w:t>Assistance Dogs UK – What is an Assistance Dog?</w:t>
      </w:r>
    </w:p>
    <w:p w14:paraId="36B0F5E4" w14:textId="1D2B1E65" w:rsidR="00CC78D6" w:rsidRPr="00CC78D6" w:rsidRDefault="00DA4760" w:rsidP="00CC78D6">
      <w:pPr>
        <w:rPr>
          <w:rFonts w:cs="Century Gothic"/>
          <w:bCs/>
          <w:color w:val="000000"/>
          <w:szCs w:val="28"/>
        </w:rPr>
      </w:pPr>
      <w:r>
        <w:t xml:space="preserve">Please </w:t>
      </w:r>
      <w:r w:rsidR="00E050CA">
        <w:t xml:space="preserve">follow this </w:t>
      </w:r>
      <w:r w:rsidR="000B6DA9">
        <w:t xml:space="preserve">link to the </w:t>
      </w:r>
      <w:hyperlink r:id="rId17" w:history="1">
        <w:r w:rsidR="006C4E34">
          <w:rPr>
            <w:color w:val="0000FF"/>
            <w:szCs w:val="28"/>
            <w:u w:val="single"/>
          </w:rPr>
          <w:t>ADUK Animation on YouTube</w:t>
        </w:r>
      </w:hyperlink>
    </w:p>
    <w:p w14:paraId="3DD5F901" w14:textId="77777777" w:rsidR="00CC78D6" w:rsidRPr="00CC78D6" w:rsidRDefault="00CC78D6" w:rsidP="00CC78D6">
      <w:pPr>
        <w:rPr>
          <w:rFonts w:cs="Century Gothic"/>
          <w:bCs/>
          <w:color w:val="000000"/>
          <w:szCs w:val="28"/>
        </w:rPr>
      </w:pPr>
    </w:p>
    <w:p w14:paraId="54BE78A6" w14:textId="77777777" w:rsidR="00CC78D6" w:rsidRPr="00CC78D6" w:rsidRDefault="00CC78D6" w:rsidP="007034DC">
      <w:pPr>
        <w:pStyle w:val="Heading4"/>
      </w:pPr>
      <w:r w:rsidRPr="00CC78D6">
        <w:t>Royal National Institute of Blind People (RNIB)</w:t>
      </w:r>
    </w:p>
    <w:p w14:paraId="2A27579D" w14:textId="5F168522" w:rsidR="00CC78D6" w:rsidRPr="00CC78D6" w:rsidRDefault="007034DC" w:rsidP="00CC78D6">
      <w:pPr>
        <w:rPr>
          <w:rFonts w:cs="Century Gothic"/>
          <w:color w:val="000000"/>
          <w:szCs w:val="28"/>
        </w:rPr>
      </w:pPr>
      <w:r>
        <w:t>Please follow this link to the</w:t>
      </w:r>
      <w:r w:rsidR="006C4E34">
        <w:t xml:space="preserve"> website</w:t>
      </w:r>
      <w:r>
        <w:t xml:space="preserve"> </w:t>
      </w:r>
      <w:hyperlink r:id="rId18" w:history="1">
        <w:r w:rsidR="006C4E34">
          <w:rPr>
            <w:rStyle w:val="Hyperlink"/>
            <w:szCs w:val="28"/>
          </w:rPr>
          <w:t>RNIB</w:t>
        </w:r>
      </w:hyperlink>
      <w:r w:rsidR="00CC78D6" w:rsidRPr="00CC78D6">
        <w:rPr>
          <w:szCs w:val="28"/>
        </w:rPr>
        <w:t xml:space="preserve"> </w:t>
      </w:r>
    </w:p>
    <w:p w14:paraId="4258FDAC" w14:textId="77777777" w:rsidR="00CC78D6" w:rsidRPr="00CC78D6" w:rsidRDefault="00CC78D6" w:rsidP="00CC78D6">
      <w:pPr>
        <w:rPr>
          <w:szCs w:val="28"/>
        </w:rPr>
      </w:pPr>
    </w:p>
    <w:p w14:paraId="6B088EF1" w14:textId="7D1342AD" w:rsidR="00CC78D6" w:rsidRPr="00CC78D6" w:rsidRDefault="00CC78D6" w:rsidP="00CC78D6">
      <w:pPr>
        <w:rPr>
          <w:rFonts w:cs="Century Gothic"/>
          <w:bCs/>
          <w:color w:val="0000FF"/>
          <w:szCs w:val="28"/>
          <w:u w:val="single"/>
        </w:rPr>
      </w:pPr>
      <w:r w:rsidRPr="00CC78D6">
        <w:rPr>
          <w:rFonts w:cs="Century Gothic"/>
          <w:bCs/>
          <w:color w:val="000000"/>
          <w:szCs w:val="28"/>
        </w:rPr>
        <w:t xml:space="preserve">To find out how to support a customer with sight loss, please view Guide Dogs </w:t>
      </w:r>
      <w:hyperlink r:id="rId19" w:history="1">
        <w:r w:rsidRPr="00CC78D6">
          <w:rPr>
            <w:rFonts w:cs="Century Gothic"/>
            <w:color w:val="0000FF"/>
            <w:szCs w:val="28"/>
            <w:u w:val="single"/>
          </w:rPr>
          <w:t>sighted guiding instructional videos</w:t>
        </w:r>
      </w:hyperlink>
      <w:r w:rsidRPr="00CC78D6">
        <w:rPr>
          <w:rFonts w:cs="Century Gothic"/>
          <w:color w:val="0000FF"/>
          <w:szCs w:val="28"/>
          <w:u w:val="single"/>
        </w:rPr>
        <w:t xml:space="preserve"> </w:t>
      </w:r>
    </w:p>
    <w:p w14:paraId="42609D20" w14:textId="77777777" w:rsidR="00CC78D6" w:rsidRPr="00CC78D6" w:rsidRDefault="00CC78D6" w:rsidP="00CC78D6">
      <w:pPr>
        <w:rPr>
          <w:rFonts w:cs="Century Gothic"/>
          <w:bCs/>
          <w:color w:val="0000FF"/>
          <w:szCs w:val="28"/>
          <w:u w:val="single"/>
        </w:rPr>
      </w:pPr>
    </w:p>
    <w:p w14:paraId="0F78ABEB" w14:textId="7448482A" w:rsidR="00CC78D6" w:rsidRPr="00CC78D6" w:rsidRDefault="00CC78D6" w:rsidP="00CC78D6">
      <w:pPr>
        <w:rPr>
          <w:rFonts w:cs="Century Gothic"/>
          <w:bCs/>
          <w:color w:val="000000"/>
          <w:szCs w:val="28"/>
          <w:u w:val="single"/>
        </w:rPr>
      </w:pPr>
      <w:r w:rsidRPr="00CC78D6">
        <w:rPr>
          <w:szCs w:val="28"/>
        </w:rPr>
        <w:t xml:space="preserve">Alternatively, register to attend virtual sighted guide training. </w:t>
      </w:r>
      <w:r w:rsidRPr="00EA661C">
        <w:t xml:space="preserve">To enquire about bespoke training </w:t>
      </w:r>
      <w:r w:rsidR="00EA661C">
        <w:t xml:space="preserve">please </w:t>
      </w:r>
      <w:r w:rsidRPr="00EA661C">
        <w:t>email</w:t>
      </w:r>
      <w:r w:rsidR="00EA661C">
        <w:t xml:space="preserve"> </w:t>
      </w:r>
      <w:hyperlink r:id="rId20" w:history="1">
        <w:r w:rsidR="00EA661C" w:rsidRPr="00684A0B">
          <w:rPr>
            <w:rStyle w:val="Hyperlink"/>
            <w:rFonts w:cs="Century Gothic"/>
            <w:szCs w:val="28"/>
          </w:rPr>
          <w:t>partners@guidedogs.org.uk</w:t>
        </w:r>
      </w:hyperlink>
    </w:p>
    <w:p w14:paraId="2368214D" w14:textId="77777777" w:rsidR="00CC78D6" w:rsidRPr="00CC78D6" w:rsidRDefault="00CC78D6" w:rsidP="00CC78D6">
      <w:pPr>
        <w:rPr>
          <w:rFonts w:cs="CenturyGothic"/>
          <w:color w:val="FF0000"/>
          <w:szCs w:val="28"/>
        </w:rPr>
      </w:pPr>
    </w:p>
    <w:p w14:paraId="6CD25306" w14:textId="77777777" w:rsidR="00CC78D6" w:rsidRPr="00CC78D6" w:rsidRDefault="00CC78D6" w:rsidP="00EA661C">
      <w:pPr>
        <w:pStyle w:val="Heading2"/>
      </w:pPr>
      <w:r w:rsidRPr="00CC78D6">
        <w:t>Healthcare</w:t>
      </w:r>
    </w:p>
    <w:p w14:paraId="5BC7F507" w14:textId="77777777" w:rsidR="00CC78D6" w:rsidRPr="00CC78D6" w:rsidRDefault="00CC78D6" w:rsidP="00CC78D6">
      <w:pPr>
        <w:rPr>
          <w:szCs w:val="28"/>
        </w:rPr>
      </w:pPr>
      <w:r w:rsidRPr="00CC78D6">
        <w:rPr>
          <w:szCs w:val="28"/>
        </w:rPr>
        <w:t>Working with dogs in Health Care Settings: A protocol to support organisations considering working with dogs in health care settings and allied health environments (Royal College of Nursing, 2019)</w:t>
      </w:r>
    </w:p>
    <w:p w14:paraId="21100475" w14:textId="569A77AD" w:rsidR="00CC78D6" w:rsidRPr="00CC78D6" w:rsidRDefault="006A7FDF" w:rsidP="00CC78D6">
      <w:pPr>
        <w:rPr>
          <w:i/>
          <w:szCs w:val="28"/>
        </w:rPr>
      </w:pPr>
      <w:r>
        <w:t xml:space="preserve">Please follow this link to the </w:t>
      </w:r>
      <w:hyperlink r:id="rId21" w:history="1">
        <w:r w:rsidR="00AA7E42">
          <w:rPr>
            <w:color w:val="0000FF"/>
            <w:szCs w:val="28"/>
            <w:u w:val="single"/>
          </w:rPr>
          <w:t xml:space="preserve">Royal College of Nursing 2019 Working with Dogs in Health PDF document </w:t>
        </w:r>
      </w:hyperlink>
    </w:p>
    <w:p w14:paraId="7E87BA17" w14:textId="77777777" w:rsidR="00CC78D6" w:rsidRPr="00CC78D6" w:rsidRDefault="00CC78D6" w:rsidP="00EA661C">
      <w:pPr>
        <w:pStyle w:val="Heading2"/>
      </w:pPr>
      <w:r w:rsidRPr="00CC78D6">
        <w:t>Built Environment</w:t>
      </w:r>
    </w:p>
    <w:p w14:paraId="37FB1066" w14:textId="4588F180" w:rsidR="00CC78D6" w:rsidRPr="00CC78D6" w:rsidRDefault="00CC78D6" w:rsidP="00A36032">
      <w:pPr>
        <w:pStyle w:val="Heading4"/>
      </w:pPr>
      <w:r w:rsidRPr="00CC78D6">
        <w:t>Find your local council</w:t>
      </w:r>
      <w:r w:rsidR="009F4C89">
        <w:t xml:space="preserve"> at</w:t>
      </w:r>
    </w:p>
    <w:p w14:paraId="5D71EEBF" w14:textId="13C10461" w:rsidR="00CC78D6" w:rsidRPr="00E04A79" w:rsidRDefault="00FB7415" w:rsidP="00CC78D6">
      <w:pPr>
        <w:rPr>
          <w:szCs w:val="28"/>
        </w:rPr>
      </w:pPr>
      <w:r>
        <w:t>Please follow this link to</w:t>
      </w:r>
      <w:r w:rsidR="00A36032">
        <w:t xml:space="preserve"> website</w:t>
      </w:r>
      <w:r>
        <w:t xml:space="preserve"> </w:t>
      </w:r>
      <w:hyperlink r:id="rId22" w:history="1">
        <w:r w:rsidR="00A36032">
          <w:rPr>
            <w:rStyle w:val="Hyperlink"/>
            <w:szCs w:val="28"/>
          </w:rPr>
          <w:t>Gov UK Find Local Council</w:t>
        </w:r>
      </w:hyperlink>
    </w:p>
    <w:p w14:paraId="76E0F451" w14:textId="77777777" w:rsidR="00CC78D6" w:rsidRPr="00CC78D6" w:rsidRDefault="00CC78D6" w:rsidP="000F6F2E">
      <w:pPr>
        <w:pStyle w:val="Heading4"/>
      </w:pPr>
      <w:r w:rsidRPr="00CC78D6">
        <w:t>Write to your local Councillor or MP</w:t>
      </w:r>
    </w:p>
    <w:p w14:paraId="26085421" w14:textId="08C66376" w:rsidR="00CC78D6" w:rsidRPr="00E04A79" w:rsidRDefault="000F6F2E" w:rsidP="00CC78D6">
      <w:pPr>
        <w:rPr>
          <w:rFonts w:cs="CenturyGothic-Bold"/>
          <w:bCs/>
          <w:szCs w:val="28"/>
        </w:rPr>
      </w:pPr>
      <w:r>
        <w:t>Please follow this link to the</w:t>
      </w:r>
      <w:r w:rsidR="00767903">
        <w:t xml:space="preserve"> website</w:t>
      </w:r>
      <w:r>
        <w:t xml:space="preserve"> </w:t>
      </w:r>
      <w:hyperlink r:id="rId23" w:history="1">
        <w:r w:rsidR="00EB3EF8">
          <w:rPr>
            <w:rFonts w:cs="CenturyGothic-Bold"/>
            <w:color w:val="0000FF"/>
            <w:szCs w:val="28"/>
            <w:u w:val="single"/>
          </w:rPr>
          <w:t xml:space="preserve">Write </w:t>
        </w:r>
        <w:proofErr w:type="gramStart"/>
        <w:r w:rsidR="00EB3EF8">
          <w:rPr>
            <w:rFonts w:cs="CenturyGothic-Bold"/>
            <w:color w:val="0000FF"/>
            <w:szCs w:val="28"/>
            <w:u w:val="single"/>
          </w:rPr>
          <w:t>To</w:t>
        </w:r>
        <w:proofErr w:type="gramEnd"/>
        <w:r w:rsidR="00EB3EF8">
          <w:rPr>
            <w:rFonts w:cs="CenturyGothic-Bold"/>
            <w:color w:val="0000FF"/>
            <w:szCs w:val="28"/>
            <w:u w:val="single"/>
          </w:rPr>
          <w:t xml:space="preserve"> Them</w:t>
        </w:r>
      </w:hyperlink>
      <w:r w:rsidR="00CC78D6" w:rsidRPr="00CC78D6">
        <w:rPr>
          <w:rFonts w:cs="CenturyGothic-Bold"/>
          <w:bCs/>
          <w:szCs w:val="28"/>
        </w:rPr>
        <w:t xml:space="preserve"> </w:t>
      </w:r>
    </w:p>
    <w:p w14:paraId="7F0B7931" w14:textId="77777777" w:rsidR="00E04A79" w:rsidRDefault="00CC78D6" w:rsidP="00E04A79">
      <w:pPr>
        <w:pStyle w:val="Heading4"/>
      </w:pPr>
      <w:r w:rsidRPr="00CC78D6">
        <w:t xml:space="preserve">Sign Design Guide: </w:t>
      </w:r>
    </w:p>
    <w:p w14:paraId="41BDFBEC" w14:textId="634859CB" w:rsidR="00CC78D6" w:rsidRPr="00A4285B" w:rsidRDefault="00CC78D6" w:rsidP="00A4285B">
      <w:pPr>
        <w:autoSpaceDE w:val="0"/>
        <w:autoSpaceDN w:val="0"/>
        <w:adjustRightInd w:val="0"/>
        <w:rPr>
          <w:rFonts w:cs="CenturyGothic"/>
          <w:color w:val="000000"/>
          <w:szCs w:val="28"/>
        </w:rPr>
      </w:pPr>
      <w:r w:rsidRPr="00CC78D6">
        <w:rPr>
          <w:rFonts w:cs="CenturyGothic-Bold"/>
          <w:color w:val="000000"/>
          <w:szCs w:val="28"/>
        </w:rPr>
        <w:t>20A guide to inclusive signage</w:t>
      </w:r>
      <w:r w:rsidRPr="00CC78D6">
        <w:rPr>
          <w:rFonts w:cs="CenturyGothic"/>
          <w:color w:val="000000"/>
          <w:szCs w:val="28"/>
        </w:rPr>
        <w:t xml:space="preserve"> (JMU Access Partnership, RNIB and the Sign Design Society). Call Helpline on 0303 123 9999</w:t>
      </w:r>
      <w:r w:rsidR="00A4285B">
        <w:rPr>
          <w:rFonts w:cs="CenturyGothic"/>
          <w:color w:val="000000"/>
          <w:szCs w:val="28"/>
        </w:rPr>
        <w:t xml:space="preserve">. </w:t>
      </w:r>
      <w:r w:rsidRPr="00CC78D6">
        <w:rPr>
          <w:rFonts w:cs="CenturyGothic"/>
          <w:color w:val="000000"/>
          <w:szCs w:val="28"/>
        </w:rPr>
        <w:t>Available from RNIB</w:t>
      </w:r>
      <w:r w:rsidR="0021433E">
        <w:rPr>
          <w:rFonts w:cs="CenturyGothic"/>
          <w:color w:val="000000"/>
          <w:szCs w:val="28"/>
        </w:rPr>
        <w:t>. Please follow this link to the</w:t>
      </w:r>
      <w:r w:rsidR="007606F8">
        <w:rPr>
          <w:rFonts w:cs="CenturyGothic"/>
          <w:color w:val="000000"/>
          <w:szCs w:val="28"/>
        </w:rPr>
        <w:t xml:space="preserve"> website</w:t>
      </w:r>
      <w:r w:rsidRPr="00CC78D6">
        <w:rPr>
          <w:rFonts w:cs="CenturyGothic"/>
          <w:color w:val="000000"/>
          <w:szCs w:val="28"/>
        </w:rPr>
        <w:t xml:space="preserve"> </w:t>
      </w:r>
      <w:hyperlink r:id="rId24" w:history="1">
        <w:r w:rsidR="007606F8">
          <w:rPr>
            <w:color w:val="0000FF"/>
            <w:szCs w:val="28"/>
            <w:u w:val="single"/>
          </w:rPr>
          <w:t>RNIB</w:t>
        </w:r>
      </w:hyperlink>
      <w:r w:rsidRPr="00CC78D6">
        <w:rPr>
          <w:color w:val="0000FF"/>
          <w:szCs w:val="28"/>
          <w:u w:val="single"/>
        </w:rPr>
        <w:t xml:space="preserve"> </w:t>
      </w:r>
    </w:p>
    <w:p w14:paraId="30766BBF" w14:textId="77777777" w:rsidR="00CC78D6" w:rsidRPr="00CC78D6" w:rsidRDefault="00CC78D6" w:rsidP="00EA661C">
      <w:pPr>
        <w:pStyle w:val="Heading2"/>
      </w:pPr>
      <w:r w:rsidRPr="00CC78D6">
        <w:t>Accommodation Guidance</w:t>
      </w:r>
    </w:p>
    <w:p w14:paraId="3906C59A" w14:textId="6E5292A6" w:rsidR="006D45FF" w:rsidRDefault="00CC78D6" w:rsidP="00442EBB">
      <w:pPr>
        <w:pStyle w:val="Heading4"/>
      </w:pPr>
      <w:r w:rsidRPr="00CC78D6">
        <w:t>Fire safety risk assessment means of escape for disabled people</w:t>
      </w:r>
      <w:r w:rsidR="00A4285B">
        <w:t xml:space="preserve"> </w:t>
      </w:r>
    </w:p>
    <w:p w14:paraId="6C2D27BF" w14:textId="1660AD94" w:rsidR="00CC78D6" w:rsidRPr="006D45FF" w:rsidRDefault="00A4285B" w:rsidP="006D45FF">
      <w:pPr>
        <w:autoSpaceDE w:val="0"/>
        <w:autoSpaceDN w:val="0"/>
        <w:adjustRightInd w:val="0"/>
        <w:spacing w:before="160" w:line="281" w:lineRule="atLeas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Please follow this link to the</w:t>
      </w:r>
      <w:r w:rsidR="00767903">
        <w:rPr>
          <w:rFonts w:eastAsia="Calibri"/>
          <w:szCs w:val="28"/>
          <w:lang w:eastAsia="en-US"/>
        </w:rPr>
        <w:t xml:space="preserve"> website</w:t>
      </w:r>
      <w:r w:rsidR="006D45FF">
        <w:rPr>
          <w:rFonts w:eastAsia="Calibri"/>
          <w:szCs w:val="28"/>
          <w:lang w:eastAsia="en-US"/>
        </w:rPr>
        <w:t xml:space="preserve"> </w:t>
      </w:r>
      <w:hyperlink r:id="rId25" w:history="1">
        <w:r w:rsidR="00CC78D6" w:rsidRPr="00CC78D6">
          <w:rPr>
            <w:rFonts w:eastAsia="Calibri" w:cs="Century Gothic"/>
            <w:color w:val="0000FF"/>
            <w:szCs w:val="28"/>
            <w:u w:val="single"/>
            <w:lang w:eastAsia="en-US"/>
          </w:rPr>
          <w:t>Fire safety risk assessment: means of escape for disabled people</w:t>
        </w:r>
      </w:hyperlink>
    </w:p>
    <w:p w14:paraId="1B5AB277" w14:textId="77777777" w:rsidR="00CC78D6" w:rsidRPr="00CC78D6" w:rsidRDefault="00CC78D6" w:rsidP="00CC78D6">
      <w:pPr>
        <w:rPr>
          <w:rFonts w:cs="CenturyGothic-Bold"/>
          <w:bCs/>
          <w:szCs w:val="28"/>
        </w:rPr>
      </w:pPr>
    </w:p>
    <w:p w14:paraId="017D3E40" w14:textId="77777777" w:rsidR="00CC78D6" w:rsidRPr="00CC78D6" w:rsidRDefault="00CC78D6" w:rsidP="00CC78D6">
      <w:pPr>
        <w:rPr>
          <w:szCs w:val="28"/>
        </w:rPr>
      </w:pPr>
      <w:bookmarkStart w:id="0" w:name="_Hlk71032789"/>
      <w:r w:rsidRPr="00442EBB">
        <w:rPr>
          <w:rStyle w:val="Heading4Char"/>
        </w:rPr>
        <w:lastRenderedPageBreak/>
        <w:t>Guidance on Dog Toileting Facilities for Guide and Assistance Dogs</w:t>
      </w:r>
      <w:r w:rsidRPr="00CC78D6">
        <w:rPr>
          <w:szCs w:val="28"/>
        </w:rPr>
        <w:t xml:space="preserve"> (Guide Dogs, 2021)</w:t>
      </w:r>
    </w:p>
    <w:p w14:paraId="3CC9C783" w14:textId="27AC6868" w:rsidR="00CC78D6" w:rsidRPr="00CC78D6" w:rsidRDefault="00CC78D6" w:rsidP="00CC78D6">
      <w:pPr>
        <w:rPr>
          <w:szCs w:val="28"/>
        </w:rPr>
      </w:pPr>
      <w:r w:rsidRPr="00CC78D6">
        <w:rPr>
          <w:szCs w:val="28"/>
        </w:rPr>
        <w:t>Contact Guide Dogs: call 0800 781 1444 or email</w:t>
      </w:r>
      <w:r w:rsidR="007606F8">
        <w:rPr>
          <w:szCs w:val="28"/>
        </w:rPr>
        <w:t xml:space="preserve"> </w:t>
      </w:r>
      <w:hyperlink r:id="rId26" w:history="1">
        <w:r w:rsidR="007606F8" w:rsidRPr="00684A0B">
          <w:rPr>
            <w:rStyle w:val="Hyperlink"/>
            <w:szCs w:val="28"/>
          </w:rPr>
          <w:t>Information@guidedogs.org.uk</w:t>
        </w:r>
      </w:hyperlink>
    </w:p>
    <w:p w14:paraId="23F7B127" w14:textId="77777777" w:rsidR="00CC78D6" w:rsidRPr="00CC78D6" w:rsidRDefault="00CC78D6" w:rsidP="00CC78D6">
      <w:pPr>
        <w:rPr>
          <w:szCs w:val="28"/>
        </w:rPr>
      </w:pPr>
    </w:p>
    <w:p w14:paraId="7053EBD3" w14:textId="77777777" w:rsidR="00CC78D6" w:rsidRPr="00CC78D6" w:rsidRDefault="00CC78D6" w:rsidP="00EA661C">
      <w:pPr>
        <w:pStyle w:val="Heading2"/>
      </w:pPr>
      <w:r w:rsidRPr="00CC78D6">
        <w:t>Leisure</w:t>
      </w:r>
    </w:p>
    <w:p w14:paraId="13880E66" w14:textId="77777777" w:rsidR="00C06925" w:rsidRPr="00C06925" w:rsidRDefault="00C06925" w:rsidP="00C06925">
      <w:pPr>
        <w:pStyle w:val="Heading4"/>
        <w:rPr>
          <w:rStyle w:val="Heading4Char"/>
          <w:b/>
          <w:iCs/>
        </w:rPr>
      </w:pPr>
      <w:r w:rsidRPr="00C06925">
        <w:rPr>
          <w:rStyle w:val="Heading4Char"/>
          <w:b/>
          <w:iCs/>
        </w:rPr>
        <w:t xml:space="preserve">Sports Grounds Safety Authority </w:t>
      </w:r>
    </w:p>
    <w:p w14:paraId="4145D646" w14:textId="6D7DF0B4" w:rsidR="00DD34AF" w:rsidRPr="00C06925" w:rsidRDefault="00CC78D6" w:rsidP="00C06925">
      <w:pPr>
        <w:rPr>
          <w:rStyle w:val="Heading4Char"/>
          <w:b w:val="0"/>
          <w:bCs/>
        </w:rPr>
      </w:pPr>
      <w:r w:rsidRPr="00C06925">
        <w:rPr>
          <w:rStyle w:val="Heading4Char"/>
          <w:b w:val="0"/>
          <w:bCs/>
        </w:rPr>
        <w:t>Accessible stadia: a good practice guide</w:t>
      </w:r>
      <w:r w:rsidR="00DD34AF" w:rsidRPr="00C06925">
        <w:rPr>
          <w:rStyle w:val="Heading4Char"/>
          <w:b w:val="0"/>
          <w:bCs/>
        </w:rPr>
        <w:t>.</w:t>
      </w:r>
    </w:p>
    <w:p w14:paraId="11205B96" w14:textId="529BEF62" w:rsidR="00CC78D6" w:rsidRPr="00CC78D6" w:rsidRDefault="006D45FF" w:rsidP="00C06925">
      <w:pPr>
        <w:rPr>
          <w:rFonts w:eastAsia="Calibri" w:cs="Century Gothic"/>
          <w:color w:val="000000"/>
          <w:szCs w:val="28"/>
          <w:lang w:eastAsia="en-US"/>
        </w:rPr>
      </w:pPr>
      <w:r>
        <w:rPr>
          <w:rFonts w:eastAsia="Calibri" w:cs="Century Gothic"/>
          <w:color w:val="000000"/>
          <w:szCs w:val="28"/>
          <w:lang w:eastAsia="en-US"/>
        </w:rPr>
        <w:t>Please follow this link to</w:t>
      </w:r>
      <w:r w:rsidR="00CC35EB">
        <w:rPr>
          <w:rFonts w:eastAsia="Calibri" w:cs="Century Gothic"/>
          <w:color w:val="000000"/>
          <w:szCs w:val="28"/>
          <w:lang w:eastAsia="en-US"/>
        </w:rPr>
        <w:t xml:space="preserve"> the</w:t>
      </w:r>
      <w:r w:rsidR="00DD34AF">
        <w:rPr>
          <w:rFonts w:eastAsia="Calibri" w:cs="Century Gothic"/>
          <w:color w:val="000000"/>
          <w:szCs w:val="28"/>
          <w:lang w:eastAsia="en-US"/>
        </w:rPr>
        <w:t xml:space="preserve"> website</w:t>
      </w:r>
      <w:r w:rsidR="00FE78CD">
        <w:rPr>
          <w:rFonts w:eastAsia="Calibri" w:cs="Century Gothic"/>
          <w:color w:val="000000"/>
          <w:szCs w:val="28"/>
          <w:lang w:eastAsia="en-US"/>
        </w:rPr>
        <w:t xml:space="preserve"> </w:t>
      </w:r>
      <w:hyperlink r:id="rId27" w:history="1">
        <w:r w:rsidR="00DD34AF">
          <w:rPr>
            <w:rFonts w:eastAsia="Calibri" w:cs="Century Gothic"/>
            <w:color w:val="0000FF"/>
            <w:szCs w:val="28"/>
            <w:u w:val="single"/>
            <w:lang w:eastAsia="en-US"/>
          </w:rPr>
          <w:t>Sports Grounds Safety Authority (SGSA) Accessibility</w:t>
        </w:r>
      </w:hyperlink>
    </w:p>
    <w:p w14:paraId="21665279" w14:textId="77777777" w:rsidR="00CC78D6" w:rsidRPr="00CC78D6" w:rsidRDefault="00CC78D6" w:rsidP="00CC78D6">
      <w:pPr>
        <w:autoSpaceDE w:val="0"/>
        <w:autoSpaceDN w:val="0"/>
        <w:adjustRightInd w:val="0"/>
        <w:rPr>
          <w:rFonts w:eastAsia="Calibri" w:cs="Century Gothic"/>
          <w:color w:val="000000"/>
          <w:szCs w:val="28"/>
          <w:lang w:eastAsia="en-US"/>
        </w:rPr>
      </w:pPr>
    </w:p>
    <w:p w14:paraId="31E98496" w14:textId="291F8079" w:rsidR="00FE78CD" w:rsidRDefault="00CC78D6" w:rsidP="00FE78CD">
      <w:pPr>
        <w:pStyle w:val="Heading4"/>
      </w:pPr>
      <w:r w:rsidRPr="00CC78D6">
        <w:t>Disability Sport Northern Ireland Access Guides</w:t>
      </w:r>
    </w:p>
    <w:p w14:paraId="00163A38" w14:textId="6FAA3366" w:rsidR="00CC78D6" w:rsidRPr="007606F8" w:rsidRDefault="00FE78CD" w:rsidP="00CC78D6">
      <w:pPr>
        <w:autoSpaceDE w:val="0"/>
        <w:autoSpaceDN w:val="0"/>
        <w:adjustRightInd w:val="0"/>
        <w:rPr>
          <w:rFonts w:eastAsia="Calibri" w:cs="Century Gothic"/>
          <w:szCs w:val="28"/>
          <w:lang w:eastAsia="en-US"/>
        </w:rPr>
      </w:pPr>
      <w:r>
        <w:rPr>
          <w:rFonts w:eastAsia="Calibri" w:cs="Century Gothic"/>
          <w:szCs w:val="28"/>
          <w:lang w:eastAsia="en-US"/>
        </w:rPr>
        <w:t xml:space="preserve">Please follow this </w:t>
      </w:r>
      <w:r w:rsidR="00C72D85">
        <w:rPr>
          <w:rFonts w:eastAsia="Calibri" w:cs="Century Gothic"/>
          <w:szCs w:val="28"/>
          <w:lang w:eastAsia="en-US"/>
        </w:rPr>
        <w:t>link to</w:t>
      </w:r>
      <w:r w:rsidR="00CC35EB">
        <w:rPr>
          <w:rFonts w:eastAsia="Calibri" w:cs="Century Gothic"/>
          <w:szCs w:val="28"/>
          <w:lang w:eastAsia="en-US"/>
        </w:rPr>
        <w:t xml:space="preserve"> the</w:t>
      </w:r>
      <w:r w:rsidR="004B32DB">
        <w:rPr>
          <w:rFonts w:eastAsia="Calibri" w:cs="Century Gothic"/>
          <w:szCs w:val="28"/>
          <w:lang w:eastAsia="en-US"/>
        </w:rPr>
        <w:t xml:space="preserve"> website</w:t>
      </w:r>
      <w:r w:rsidR="007606F8">
        <w:rPr>
          <w:rFonts w:eastAsia="Calibri" w:cs="Century Gothic"/>
          <w:szCs w:val="28"/>
          <w:lang w:eastAsia="en-US"/>
        </w:rPr>
        <w:t xml:space="preserve"> </w:t>
      </w:r>
      <w:hyperlink r:id="rId28" w:history="1">
        <w:r w:rsidR="004B32DB">
          <w:rPr>
            <w:rFonts w:eastAsia="Calibri" w:cs="Century Gothic"/>
            <w:color w:val="0000FF"/>
            <w:szCs w:val="28"/>
            <w:u w:val="single"/>
            <w:lang w:eastAsia="en-US"/>
          </w:rPr>
          <w:t>Disability Sports Norther Ireland Access Guides</w:t>
        </w:r>
      </w:hyperlink>
    </w:p>
    <w:p w14:paraId="6FC416A3" w14:textId="77777777" w:rsidR="00CC78D6" w:rsidRPr="00CC78D6" w:rsidRDefault="00CC78D6" w:rsidP="00CC78D6">
      <w:pPr>
        <w:autoSpaceDE w:val="0"/>
        <w:autoSpaceDN w:val="0"/>
        <w:adjustRightInd w:val="0"/>
        <w:rPr>
          <w:rFonts w:eastAsia="Calibri" w:cs="Century Gothic"/>
          <w:szCs w:val="28"/>
          <w:lang w:eastAsia="en-US"/>
        </w:rPr>
      </w:pPr>
    </w:p>
    <w:p w14:paraId="50A55012" w14:textId="77777777" w:rsidR="00CC78D6" w:rsidRDefault="00CC78D6" w:rsidP="00C72D85">
      <w:pPr>
        <w:pStyle w:val="Heading4"/>
      </w:pPr>
      <w:r w:rsidRPr="00CC78D6">
        <w:t>Inclusive Mobility – Guidance on the use of tactile surfaces (UK Government)</w:t>
      </w:r>
    </w:p>
    <w:p w14:paraId="70FD9688" w14:textId="1BB3DE9A" w:rsidR="00CC78D6" w:rsidRPr="007606F8" w:rsidRDefault="00436AC2" w:rsidP="007606F8">
      <w:pPr>
        <w:rPr>
          <w:lang w:eastAsia="en-US"/>
        </w:rPr>
      </w:pPr>
      <w:r>
        <w:rPr>
          <w:lang w:eastAsia="en-US"/>
        </w:rPr>
        <w:t>Please follow this link to</w:t>
      </w:r>
      <w:r w:rsidR="00CC35EB">
        <w:rPr>
          <w:lang w:eastAsia="en-US"/>
        </w:rPr>
        <w:t xml:space="preserve"> the</w:t>
      </w:r>
      <w:r w:rsidR="00C24FC4">
        <w:rPr>
          <w:lang w:eastAsia="en-US"/>
        </w:rPr>
        <w:t xml:space="preserve"> website</w:t>
      </w:r>
      <w:r w:rsidR="007606F8">
        <w:rPr>
          <w:lang w:eastAsia="en-US"/>
        </w:rPr>
        <w:t xml:space="preserve"> </w:t>
      </w:r>
      <w:hyperlink r:id="rId29" w:history="1">
        <w:r w:rsidR="00C24FC4">
          <w:rPr>
            <w:rFonts w:eastAsia="Calibri" w:cs="Century Gothic"/>
            <w:color w:val="0000FF"/>
            <w:szCs w:val="28"/>
            <w:u w:val="single"/>
            <w:lang w:eastAsia="en-US"/>
          </w:rPr>
          <w:t>Gov UK Government Publications Inclusive mobility: using tactile paving surfaces</w:t>
        </w:r>
      </w:hyperlink>
    </w:p>
    <w:p w14:paraId="4B84D0FF" w14:textId="77777777" w:rsidR="00CC78D6" w:rsidRPr="00CC78D6" w:rsidRDefault="00CC78D6" w:rsidP="00CC78D6">
      <w:pPr>
        <w:autoSpaceDE w:val="0"/>
        <w:autoSpaceDN w:val="0"/>
        <w:adjustRightInd w:val="0"/>
        <w:rPr>
          <w:rFonts w:eastAsia="Calibri" w:cs="Century Gothic"/>
          <w:color w:val="0000FF"/>
          <w:szCs w:val="28"/>
          <w:u w:val="single"/>
          <w:lang w:eastAsia="en-US"/>
        </w:rPr>
      </w:pPr>
    </w:p>
    <w:p w14:paraId="4152AE90" w14:textId="77777777" w:rsidR="00CC78D6" w:rsidRDefault="00CC78D6" w:rsidP="002762DA">
      <w:pPr>
        <w:pStyle w:val="Heading4"/>
      </w:pPr>
      <w:r w:rsidRPr="00CC78D6">
        <w:t xml:space="preserve">Level Playing Field </w:t>
      </w:r>
    </w:p>
    <w:p w14:paraId="1BFFA1AE" w14:textId="72E9060D" w:rsidR="00CC78D6" w:rsidRPr="00F75C22" w:rsidRDefault="00F75C22" w:rsidP="00F75C22">
      <w:pPr>
        <w:rPr>
          <w:lang w:eastAsia="en-US"/>
        </w:rPr>
      </w:pPr>
      <w:r>
        <w:rPr>
          <w:lang w:eastAsia="en-US"/>
        </w:rPr>
        <w:t xml:space="preserve">Please follow </w:t>
      </w:r>
      <w:r w:rsidR="00CC35EB">
        <w:rPr>
          <w:lang w:eastAsia="en-US"/>
        </w:rPr>
        <w:t>this</w:t>
      </w:r>
      <w:r>
        <w:rPr>
          <w:lang w:eastAsia="en-US"/>
        </w:rPr>
        <w:t xml:space="preserve"> link to</w:t>
      </w:r>
      <w:r w:rsidR="007606F8">
        <w:rPr>
          <w:lang w:eastAsia="en-US"/>
        </w:rPr>
        <w:t xml:space="preserve"> the</w:t>
      </w:r>
      <w:r>
        <w:rPr>
          <w:lang w:eastAsia="en-US"/>
        </w:rPr>
        <w:t xml:space="preserve"> website</w:t>
      </w:r>
      <w:r w:rsidR="007606F8">
        <w:rPr>
          <w:lang w:eastAsia="en-US"/>
        </w:rPr>
        <w:t xml:space="preserve"> </w:t>
      </w:r>
      <w:hyperlink r:id="rId30" w:history="1">
        <w:r w:rsidR="00FD47B5">
          <w:rPr>
            <w:rStyle w:val="Hyperlink"/>
            <w:rFonts w:eastAsia="Calibri" w:cs="Century Gothic"/>
            <w:szCs w:val="28"/>
            <w:lang w:eastAsia="en-US"/>
          </w:rPr>
          <w:t>Level Playing Field</w:t>
        </w:r>
      </w:hyperlink>
      <w:r w:rsidR="00CC78D6" w:rsidRPr="00CC78D6">
        <w:rPr>
          <w:rFonts w:eastAsia="Calibri" w:cs="Century Gothic"/>
          <w:color w:val="000000"/>
          <w:szCs w:val="28"/>
          <w:lang w:eastAsia="en-US"/>
        </w:rPr>
        <w:t xml:space="preserve"> </w:t>
      </w:r>
    </w:p>
    <w:p w14:paraId="38EA621C" w14:textId="77777777" w:rsidR="00CC78D6" w:rsidRPr="00CC78D6" w:rsidRDefault="00CC78D6" w:rsidP="00CC78D6">
      <w:pPr>
        <w:rPr>
          <w:lang w:eastAsia="en-US"/>
        </w:rPr>
      </w:pPr>
    </w:p>
    <w:p w14:paraId="12C2941B" w14:textId="77777777" w:rsidR="00CC78D6" w:rsidRDefault="00CC78D6" w:rsidP="002762DA">
      <w:pPr>
        <w:pStyle w:val="Heading4"/>
      </w:pPr>
      <w:r w:rsidRPr="00CC78D6">
        <w:rPr>
          <w:rFonts w:cs="Century Gothic"/>
        </w:rPr>
        <w:t>The F</w:t>
      </w:r>
      <w:r w:rsidRPr="00CC78D6">
        <w:t xml:space="preserve">ootball Association </w:t>
      </w:r>
    </w:p>
    <w:p w14:paraId="4DB891AC" w14:textId="25E5ED4D" w:rsidR="00CC78D6" w:rsidRPr="007606F8" w:rsidRDefault="004F28DC" w:rsidP="007606F8">
      <w:pPr>
        <w:rPr>
          <w:lang w:eastAsia="en-US"/>
        </w:rPr>
      </w:pPr>
      <w:r>
        <w:rPr>
          <w:lang w:eastAsia="en-US"/>
        </w:rPr>
        <w:t xml:space="preserve">Please follow the link </w:t>
      </w:r>
      <w:r w:rsidR="00D94117">
        <w:rPr>
          <w:lang w:eastAsia="en-US"/>
        </w:rPr>
        <w:t xml:space="preserve">to </w:t>
      </w:r>
      <w:r w:rsidR="007606F8">
        <w:rPr>
          <w:lang w:eastAsia="en-US"/>
        </w:rPr>
        <w:t xml:space="preserve">the </w:t>
      </w:r>
      <w:r w:rsidR="00D94117">
        <w:rPr>
          <w:lang w:eastAsia="en-US"/>
        </w:rPr>
        <w:t>website</w:t>
      </w:r>
      <w:r w:rsidR="007606F8">
        <w:rPr>
          <w:lang w:eastAsia="en-US"/>
        </w:rPr>
        <w:t xml:space="preserve"> </w:t>
      </w:r>
      <w:hyperlink r:id="rId31" w:history="1">
        <w:r w:rsidR="00D94117">
          <w:rPr>
            <w:rFonts w:eastAsia="Calibri" w:cs="Century Gothic"/>
            <w:color w:val="0000FF"/>
            <w:szCs w:val="28"/>
            <w:u w:val="single"/>
            <w:lang w:eastAsia="en-US"/>
          </w:rPr>
          <w:t>England Football: Play disability football</w:t>
        </w:r>
      </w:hyperlink>
      <w:r w:rsidR="00CC78D6" w:rsidRPr="00CC78D6">
        <w:rPr>
          <w:rFonts w:eastAsia="Calibri" w:cs="Century Gothic"/>
          <w:color w:val="000000"/>
          <w:szCs w:val="28"/>
          <w:lang w:eastAsia="en-US"/>
        </w:rPr>
        <w:t xml:space="preserve"> </w:t>
      </w:r>
    </w:p>
    <w:p w14:paraId="3CB9405D" w14:textId="77777777" w:rsidR="00CC78D6" w:rsidRPr="00CC78D6" w:rsidRDefault="00CC78D6" w:rsidP="00CC78D6">
      <w:pPr>
        <w:rPr>
          <w:lang w:eastAsia="en-US"/>
        </w:rPr>
      </w:pPr>
    </w:p>
    <w:p w14:paraId="29E6F133" w14:textId="66F98212" w:rsidR="00CC78D6" w:rsidRDefault="00CC78D6" w:rsidP="002762DA">
      <w:pPr>
        <w:pStyle w:val="Heading4"/>
      </w:pPr>
      <w:r w:rsidRPr="00CC78D6">
        <w:t>English Football League</w:t>
      </w:r>
      <w:r w:rsidR="00B94594">
        <w:t xml:space="preserve"> (EFL)</w:t>
      </w:r>
    </w:p>
    <w:p w14:paraId="1BBFFAF6" w14:textId="147F5176" w:rsidR="00CC78D6" w:rsidRPr="00B94594" w:rsidRDefault="005C034A" w:rsidP="00B94594">
      <w:pPr>
        <w:rPr>
          <w:lang w:eastAsia="en-US"/>
        </w:rPr>
      </w:pPr>
      <w:r>
        <w:rPr>
          <w:lang w:eastAsia="en-US"/>
        </w:rPr>
        <w:t xml:space="preserve">Please follow this link to the website </w:t>
      </w:r>
      <w:hyperlink r:id="rId32" w:history="1">
        <w:r>
          <w:rPr>
            <w:rStyle w:val="Hyperlink"/>
            <w:rFonts w:eastAsia="Calibri" w:cs="Century Gothic"/>
            <w:szCs w:val="28"/>
            <w:lang w:eastAsia="en-US"/>
          </w:rPr>
          <w:t>EFL Inclusion Webpage</w:t>
        </w:r>
      </w:hyperlink>
    </w:p>
    <w:p w14:paraId="2F0B6325" w14:textId="77777777" w:rsidR="00CC78D6" w:rsidRPr="00CC78D6" w:rsidRDefault="00CC78D6" w:rsidP="00CC78D6">
      <w:pPr>
        <w:autoSpaceDE w:val="0"/>
        <w:autoSpaceDN w:val="0"/>
        <w:adjustRightInd w:val="0"/>
        <w:rPr>
          <w:rFonts w:eastAsia="Calibri" w:cs="Century Gothic"/>
          <w:color w:val="000000"/>
          <w:szCs w:val="28"/>
          <w:lang w:eastAsia="en-US"/>
        </w:rPr>
      </w:pPr>
    </w:p>
    <w:p w14:paraId="62E7499F" w14:textId="77777777" w:rsidR="00CC78D6" w:rsidRDefault="00CC78D6" w:rsidP="002762DA">
      <w:pPr>
        <w:pStyle w:val="Heading4"/>
      </w:pPr>
      <w:r w:rsidRPr="00CC78D6">
        <w:t xml:space="preserve">The Rugby Football League </w:t>
      </w:r>
    </w:p>
    <w:p w14:paraId="5E004807" w14:textId="0BFBCFF8" w:rsidR="00CC78D6" w:rsidRPr="009E4717" w:rsidRDefault="00741B39" w:rsidP="00CC78D6">
      <w:pPr>
        <w:rPr>
          <w:lang w:eastAsia="en-US"/>
        </w:rPr>
      </w:pPr>
      <w:bookmarkStart w:id="1" w:name="_Hlk168317104"/>
      <w:r>
        <w:rPr>
          <w:lang w:eastAsia="en-US"/>
        </w:rPr>
        <w:t>Please follow th</w:t>
      </w:r>
      <w:r w:rsidR="005C034A">
        <w:rPr>
          <w:lang w:eastAsia="en-US"/>
        </w:rPr>
        <w:t>is link to the website</w:t>
      </w:r>
      <w:r w:rsidR="007616B1">
        <w:rPr>
          <w:lang w:eastAsia="en-US"/>
        </w:rPr>
        <w:t xml:space="preserve"> </w:t>
      </w:r>
      <w:bookmarkEnd w:id="1"/>
      <w:r w:rsidR="00C770C0">
        <w:fldChar w:fldCharType="begin"/>
      </w:r>
      <w:r w:rsidR="00C770C0">
        <w:instrText>HYPERLINK "https://www.rugby-league.com/governance/inclusion-diversity"</w:instrText>
      </w:r>
      <w:r w:rsidR="00C770C0">
        <w:fldChar w:fldCharType="separate"/>
      </w:r>
      <w:r w:rsidR="009E4717">
        <w:rPr>
          <w:color w:val="0000FF"/>
          <w:szCs w:val="28"/>
          <w:u w:val="single"/>
        </w:rPr>
        <w:t>Rugby League Inclusion &amp; Diversity</w:t>
      </w:r>
      <w:r w:rsidR="00C770C0">
        <w:rPr>
          <w:color w:val="0000FF"/>
          <w:szCs w:val="28"/>
          <w:u w:val="single"/>
        </w:rPr>
        <w:fldChar w:fldCharType="end"/>
      </w:r>
    </w:p>
    <w:p w14:paraId="4BD82AA1" w14:textId="77777777" w:rsidR="00CC78D6" w:rsidRPr="00CC78D6" w:rsidRDefault="00CC78D6" w:rsidP="00CC78D6">
      <w:pPr>
        <w:rPr>
          <w:lang w:eastAsia="en-US"/>
        </w:rPr>
      </w:pPr>
    </w:p>
    <w:bookmarkEnd w:id="0"/>
    <w:p w14:paraId="1C24BAE5" w14:textId="77777777" w:rsidR="00E907AD" w:rsidRDefault="00346DB8" w:rsidP="002762DA">
      <w:pPr>
        <w:pStyle w:val="Heading4"/>
      </w:pPr>
      <w:r>
        <w:lastRenderedPageBreak/>
        <w:t xml:space="preserve">British &amp; Irish </w:t>
      </w:r>
      <w:r w:rsidR="00E907AD">
        <w:t>Association of Zoos and Aquariums (</w:t>
      </w:r>
      <w:r w:rsidR="00CC78D6" w:rsidRPr="00CC78D6">
        <w:t>BIAZA</w:t>
      </w:r>
      <w:r w:rsidR="00E907AD">
        <w:t>)</w:t>
      </w:r>
      <w:r w:rsidR="00CC78D6" w:rsidRPr="00CC78D6">
        <w:t xml:space="preserve"> </w:t>
      </w:r>
    </w:p>
    <w:p w14:paraId="6FE62299" w14:textId="52412133" w:rsidR="00CC78D6" w:rsidRPr="00346DB8" w:rsidRDefault="00E84706" w:rsidP="00741B83">
      <w:pPr>
        <w:rPr>
          <w:lang w:eastAsia="en-US"/>
        </w:rPr>
      </w:pPr>
      <w:r>
        <w:rPr>
          <w:lang w:eastAsia="en-US"/>
        </w:rPr>
        <w:t>Please follow this link to the</w:t>
      </w:r>
      <w:r w:rsidR="00346DB8">
        <w:rPr>
          <w:lang w:eastAsia="en-US"/>
        </w:rPr>
        <w:t xml:space="preserve"> </w:t>
      </w:r>
      <w:hyperlink r:id="rId33" w:history="1">
        <w:r>
          <w:rPr>
            <w:bCs/>
            <w:color w:val="0000FF"/>
            <w:szCs w:val="22"/>
            <w:u w:val="single"/>
          </w:rPr>
          <w:t>BIAZA Advice Regarding Admittance of Assistance Dogs to Zoos and Aquariums PDF Document</w:t>
        </w:r>
      </w:hyperlink>
    </w:p>
    <w:p w14:paraId="54C26D7D" w14:textId="261868A1" w:rsidR="002B3AE5" w:rsidRPr="00CC78D6" w:rsidRDefault="00CC78D6" w:rsidP="00E743FB">
      <w:pPr>
        <w:pStyle w:val="Heading2"/>
      </w:pPr>
      <w:r w:rsidRPr="00CC78D6">
        <w:t>End of document</w:t>
      </w:r>
    </w:p>
    <w:sectPr w:rsidR="002B3AE5" w:rsidRPr="00CC78D6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6C58" w14:textId="77777777" w:rsidR="006B39B1" w:rsidRDefault="006B39B1" w:rsidP="00AD0DFA">
      <w:r>
        <w:separator/>
      </w:r>
    </w:p>
  </w:endnote>
  <w:endnote w:type="continuationSeparator" w:id="0">
    <w:p w14:paraId="4D1055A7" w14:textId="77777777" w:rsidR="006B39B1" w:rsidRDefault="006B39B1" w:rsidP="00AD0DFA">
      <w:r>
        <w:continuationSeparator/>
      </w:r>
    </w:p>
  </w:endnote>
  <w:endnote w:type="continuationNotice" w:id="1">
    <w:p w14:paraId="12CD68DE" w14:textId="77777777" w:rsidR="006B39B1" w:rsidRDefault="006B3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81728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D20814D" w14:textId="1A4EED59" w:rsidR="00EA74FE" w:rsidRDefault="00EA74FE">
            <w:pPr>
              <w:pStyle w:val="Footer"/>
            </w:pPr>
            <w:r w:rsidRPr="00EA74FE">
              <w:rPr>
                <w:szCs w:val="28"/>
              </w:rPr>
              <w:t xml:space="preserve">Page </w:t>
            </w:r>
            <w:r w:rsidRPr="00EA74FE">
              <w:rPr>
                <w:b/>
                <w:bCs/>
                <w:szCs w:val="28"/>
              </w:rPr>
              <w:fldChar w:fldCharType="begin"/>
            </w:r>
            <w:r w:rsidRPr="00EA74FE">
              <w:rPr>
                <w:b/>
                <w:bCs/>
                <w:szCs w:val="28"/>
              </w:rPr>
              <w:instrText xml:space="preserve"> PAGE </w:instrText>
            </w:r>
            <w:r w:rsidRPr="00EA74FE">
              <w:rPr>
                <w:b/>
                <w:bCs/>
                <w:szCs w:val="28"/>
              </w:rPr>
              <w:fldChar w:fldCharType="separate"/>
            </w:r>
            <w:r w:rsidRPr="00EA74FE">
              <w:rPr>
                <w:b/>
                <w:bCs/>
                <w:noProof/>
                <w:szCs w:val="28"/>
              </w:rPr>
              <w:t>2</w:t>
            </w:r>
            <w:r w:rsidRPr="00EA74FE">
              <w:rPr>
                <w:b/>
                <w:bCs/>
                <w:szCs w:val="28"/>
              </w:rPr>
              <w:fldChar w:fldCharType="end"/>
            </w:r>
            <w:r w:rsidRPr="00EA74FE">
              <w:rPr>
                <w:szCs w:val="28"/>
              </w:rPr>
              <w:t xml:space="preserve"> of </w:t>
            </w:r>
            <w:r w:rsidRPr="00EA74FE">
              <w:rPr>
                <w:b/>
                <w:bCs/>
                <w:szCs w:val="28"/>
              </w:rPr>
              <w:fldChar w:fldCharType="begin"/>
            </w:r>
            <w:r w:rsidRPr="00EA74FE">
              <w:rPr>
                <w:b/>
                <w:bCs/>
                <w:szCs w:val="28"/>
              </w:rPr>
              <w:instrText xml:space="preserve"> NUMPAGES  </w:instrText>
            </w:r>
            <w:r w:rsidRPr="00EA74FE">
              <w:rPr>
                <w:b/>
                <w:bCs/>
                <w:szCs w:val="28"/>
              </w:rPr>
              <w:fldChar w:fldCharType="separate"/>
            </w:r>
            <w:r w:rsidRPr="00EA74FE">
              <w:rPr>
                <w:b/>
                <w:bCs/>
                <w:noProof/>
                <w:szCs w:val="28"/>
              </w:rPr>
              <w:t>2</w:t>
            </w:r>
            <w:r w:rsidRPr="00EA74FE">
              <w:rPr>
                <w:b/>
                <w:bCs/>
                <w:szCs w:val="28"/>
              </w:rPr>
              <w:fldChar w:fldCharType="end"/>
            </w:r>
          </w:p>
        </w:sdtContent>
      </w:sdt>
    </w:sdtContent>
  </w:sdt>
  <w:p w14:paraId="5920F36A" w14:textId="77777777" w:rsidR="006533F1" w:rsidRDefault="00653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824B" w14:textId="77777777" w:rsidR="006B39B1" w:rsidRDefault="006B39B1" w:rsidP="00AD0DFA">
      <w:r>
        <w:separator/>
      </w:r>
    </w:p>
  </w:footnote>
  <w:footnote w:type="continuationSeparator" w:id="0">
    <w:p w14:paraId="05F72E5D" w14:textId="77777777" w:rsidR="006B39B1" w:rsidRDefault="006B39B1" w:rsidP="00AD0DFA">
      <w:r>
        <w:continuationSeparator/>
      </w:r>
    </w:p>
  </w:footnote>
  <w:footnote w:type="continuationNotice" w:id="1">
    <w:p w14:paraId="63EE48CE" w14:textId="77777777" w:rsidR="006B39B1" w:rsidRDefault="006B39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4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D0"/>
    <w:rsid w:val="000004B1"/>
    <w:rsid w:val="00030F75"/>
    <w:rsid w:val="00040955"/>
    <w:rsid w:val="00044D9C"/>
    <w:rsid w:val="0005517C"/>
    <w:rsid w:val="0008697E"/>
    <w:rsid w:val="000B6DA9"/>
    <w:rsid w:val="000C0567"/>
    <w:rsid w:val="000C3A33"/>
    <w:rsid w:val="000D4D02"/>
    <w:rsid w:val="000F21E0"/>
    <w:rsid w:val="000F6F2E"/>
    <w:rsid w:val="00100815"/>
    <w:rsid w:val="001041CC"/>
    <w:rsid w:val="00105BED"/>
    <w:rsid w:val="00115740"/>
    <w:rsid w:val="00125271"/>
    <w:rsid w:val="001254E1"/>
    <w:rsid w:val="001341AB"/>
    <w:rsid w:val="001354F9"/>
    <w:rsid w:val="0015304E"/>
    <w:rsid w:val="00170A43"/>
    <w:rsid w:val="00192550"/>
    <w:rsid w:val="001C56CC"/>
    <w:rsid w:val="001C7DAF"/>
    <w:rsid w:val="001E2395"/>
    <w:rsid w:val="001F4713"/>
    <w:rsid w:val="00213939"/>
    <w:rsid w:val="0021433E"/>
    <w:rsid w:val="00217BB1"/>
    <w:rsid w:val="00240C2B"/>
    <w:rsid w:val="002762DA"/>
    <w:rsid w:val="00287E30"/>
    <w:rsid w:val="00297F0B"/>
    <w:rsid w:val="002A07FD"/>
    <w:rsid w:val="002A3C32"/>
    <w:rsid w:val="002B3689"/>
    <w:rsid w:val="002B3AE5"/>
    <w:rsid w:val="002D7687"/>
    <w:rsid w:val="002F6EBF"/>
    <w:rsid w:val="00310F8F"/>
    <w:rsid w:val="003120FE"/>
    <w:rsid w:val="00316641"/>
    <w:rsid w:val="003403CB"/>
    <w:rsid w:val="00346DB8"/>
    <w:rsid w:val="00361B0B"/>
    <w:rsid w:val="00375A43"/>
    <w:rsid w:val="003932D2"/>
    <w:rsid w:val="003973FB"/>
    <w:rsid w:val="003A3B7A"/>
    <w:rsid w:val="003B2BB7"/>
    <w:rsid w:val="003E7A41"/>
    <w:rsid w:val="003F0884"/>
    <w:rsid w:val="003F0C86"/>
    <w:rsid w:val="003F3F7A"/>
    <w:rsid w:val="0041551E"/>
    <w:rsid w:val="004310A8"/>
    <w:rsid w:val="00436AC2"/>
    <w:rsid w:val="00442EBB"/>
    <w:rsid w:val="00444236"/>
    <w:rsid w:val="00450E5A"/>
    <w:rsid w:val="00462115"/>
    <w:rsid w:val="0046526F"/>
    <w:rsid w:val="00474222"/>
    <w:rsid w:val="00485D5F"/>
    <w:rsid w:val="00486874"/>
    <w:rsid w:val="004B32DB"/>
    <w:rsid w:val="004C14D1"/>
    <w:rsid w:val="004C46D1"/>
    <w:rsid w:val="004D7FCC"/>
    <w:rsid w:val="004E0E8A"/>
    <w:rsid w:val="004E2E2F"/>
    <w:rsid w:val="004F28DC"/>
    <w:rsid w:val="004F7840"/>
    <w:rsid w:val="00500B3C"/>
    <w:rsid w:val="00503D7B"/>
    <w:rsid w:val="00504BE2"/>
    <w:rsid w:val="00507110"/>
    <w:rsid w:val="00513773"/>
    <w:rsid w:val="00524684"/>
    <w:rsid w:val="005249C6"/>
    <w:rsid w:val="005378B1"/>
    <w:rsid w:val="005532DF"/>
    <w:rsid w:val="00570808"/>
    <w:rsid w:val="0059054A"/>
    <w:rsid w:val="005A14CC"/>
    <w:rsid w:val="005A6BEF"/>
    <w:rsid w:val="005C034A"/>
    <w:rsid w:val="005C71CA"/>
    <w:rsid w:val="005F3237"/>
    <w:rsid w:val="00604B94"/>
    <w:rsid w:val="00617578"/>
    <w:rsid w:val="006252E2"/>
    <w:rsid w:val="00635B8F"/>
    <w:rsid w:val="00646703"/>
    <w:rsid w:val="006533F1"/>
    <w:rsid w:val="0067345C"/>
    <w:rsid w:val="006A7FDF"/>
    <w:rsid w:val="006B39B1"/>
    <w:rsid w:val="006C4E34"/>
    <w:rsid w:val="006C63CE"/>
    <w:rsid w:val="006D45FF"/>
    <w:rsid w:val="006F1921"/>
    <w:rsid w:val="006F7770"/>
    <w:rsid w:val="007016D8"/>
    <w:rsid w:val="007034DC"/>
    <w:rsid w:val="007207C0"/>
    <w:rsid w:val="00741B39"/>
    <w:rsid w:val="00741B83"/>
    <w:rsid w:val="00755DA8"/>
    <w:rsid w:val="00756B5E"/>
    <w:rsid w:val="00757577"/>
    <w:rsid w:val="007606F8"/>
    <w:rsid w:val="007616B1"/>
    <w:rsid w:val="007632FE"/>
    <w:rsid w:val="00767903"/>
    <w:rsid w:val="007A2075"/>
    <w:rsid w:val="007B6AED"/>
    <w:rsid w:val="007C44C1"/>
    <w:rsid w:val="007D5C7B"/>
    <w:rsid w:val="007E666C"/>
    <w:rsid w:val="008075BB"/>
    <w:rsid w:val="00811CBB"/>
    <w:rsid w:val="008134A7"/>
    <w:rsid w:val="00853BF5"/>
    <w:rsid w:val="00892F2C"/>
    <w:rsid w:val="00893756"/>
    <w:rsid w:val="00894396"/>
    <w:rsid w:val="008B2B7A"/>
    <w:rsid w:val="008B3B98"/>
    <w:rsid w:val="008C269F"/>
    <w:rsid w:val="008C3B66"/>
    <w:rsid w:val="008C4CEE"/>
    <w:rsid w:val="008E0E65"/>
    <w:rsid w:val="008F77D2"/>
    <w:rsid w:val="00913809"/>
    <w:rsid w:val="00931EBD"/>
    <w:rsid w:val="009408B2"/>
    <w:rsid w:val="00942EA0"/>
    <w:rsid w:val="009546B0"/>
    <w:rsid w:val="0097275F"/>
    <w:rsid w:val="0097321A"/>
    <w:rsid w:val="009A561B"/>
    <w:rsid w:val="009A69AC"/>
    <w:rsid w:val="009D6C69"/>
    <w:rsid w:val="009E41D1"/>
    <w:rsid w:val="009E4717"/>
    <w:rsid w:val="009F4C89"/>
    <w:rsid w:val="00A128E2"/>
    <w:rsid w:val="00A36032"/>
    <w:rsid w:val="00A4285B"/>
    <w:rsid w:val="00A51559"/>
    <w:rsid w:val="00A654B7"/>
    <w:rsid w:val="00A72F40"/>
    <w:rsid w:val="00A9089C"/>
    <w:rsid w:val="00AA7E42"/>
    <w:rsid w:val="00AB1754"/>
    <w:rsid w:val="00AB4F50"/>
    <w:rsid w:val="00AC7E05"/>
    <w:rsid w:val="00AD0DFA"/>
    <w:rsid w:val="00AD4538"/>
    <w:rsid w:val="00AD7A03"/>
    <w:rsid w:val="00AE29E0"/>
    <w:rsid w:val="00AF436B"/>
    <w:rsid w:val="00AF5D6D"/>
    <w:rsid w:val="00B03FB5"/>
    <w:rsid w:val="00B155AF"/>
    <w:rsid w:val="00B21D6F"/>
    <w:rsid w:val="00B22097"/>
    <w:rsid w:val="00B22159"/>
    <w:rsid w:val="00B37183"/>
    <w:rsid w:val="00B41E43"/>
    <w:rsid w:val="00B42DD2"/>
    <w:rsid w:val="00B52AF7"/>
    <w:rsid w:val="00B63F81"/>
    <w:rsid w:val="00B64E2F"/>
    <w:rsid w:val="00B87627"/>
    <w:rsid w:val="00B94594"/>
    <w:rsid w:val="00BD09C0"/>
    <w:rsid w:val="00BD4CD4"/>
    <w:rsid w:val="00BE700F"/>
    <w:rsid w:val="00C06925"/>
    <w:rsid w:val="00C122D7"/>
    <w:rsid w:val="00C14072"/>
    <w:rsid w:val="00C24FC4"/>
    <w:rsid w:val="00C32FDC"/>
    <w:rsid w:val="00C45699"/>
    <w:rsid w:val="00C55BD1"/>
    <w:rsid w:val="00C6311F"/>
    <w:rsid w:val="00C651C2"/>
    <w:rsid w:val="00C71EF7"/>
    <w:rsid w:val="00C72D85"/>
    <w:rsid w:val="00C770C0"/>
    <w:rsid w:val="00C7771C"/>
    <w:rsid w:val="00C80549"/>
    <w:rsid w:val="00C81836"/>
    <w:rsid w:val="00C92EFE"/>
    <w:rsid w:val="00CC35EB"/>
    <w:rsid w:val="00CC78D6"/>
    <w:rsid w:val="00CC7EC4"/>
    <w:rsid w:val="00CD531D"/>
    <w:rsid w:val="00CE79E5"/>
    <w:rsid w:val="00D10236"/>
    <w:rsid w:val="00D407A1"/>
    <w:rsid w:val="00D422EF"/>
    <w:rsid w:val="00D64FB1"/>
    <w:rsid w:val="00D7635F"/>
    <w:rsid w:val="00D9229A"/>
    <w:rsid w:val="00D93D46"/>
    <w:rsid w:val="00D94117"/>
    <w:rsid w:val="00D97BEB"/>
    <w:rsid w:val="00DA4760"/>
    <w:rsid w:val="00DC29F1"/>
    <w:rsid w:val="00DD34AF"/>
    <w:rsid w:val="00DD4979"/>
    <w:rsid w:val="00DD7944"/>
    <w:rsid w:val="00DE2AC5"/>
    <w:rsid w:val="00E04A79"/>
    <w:rsid w:val="00E050CA"/>
    <w:rsid w:val="00E06D15"/>
    <w:rsid w:val="00E06FD7"/>
    <w:rsid w:val="00E560C7"/>
    <w:rsid w:val="00E66643"/>
    <w:rsid w:val="00E743FB"/>
    <w:rsid w:val="00E84706"/>
    <w:rsid w:val="00E907AD"/>
    <w:rsid w:val="00EA661C"/>
    <w:rsid w:val="00EA74FE"/>
    <w:rsid w:val="00EB3EF8"/>
    <w:rsid w:val="00EB5EBC"/>
    <w:rsid w:val="00EC2788"/>
    <w:rsid w:val="00F037E1"/>
    <w:rsid w:val="00F11CF2"/>
    <w:rsid w:val="00F15133"/>
    <w:rsid w:val="00F159D0"/>
    <w:rsid w:val="00F26330"/>
    <w:rsid w:val="00F370E2"/>
    <w:rsid w:val="00F50D2F"/>
    <w:rsid w:val="00F70A2B"/>
    <w:rsid w:val="00F75C22"/>
    <w:rsid w:val="00F77B76"/>
    <w:rsid w:val="00F908E5"/>
    <w:rsid w:val="00FA31AF"/>
    <w:rsid w:val="00FB7415"/>
    <w:rsid w:val="00FD44B6"/>
    <w:rsid w:val="00FD47B5"/>
    <w:rsid w:val="00FD750A"/>
    <w:rsid w:val="00FE78CD"/>
    <w:rsid w:val="00FF4439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9977E"/>
  <w15:chartTrackingRefBased/>
  <w15:docId w15:val="{D5F6FF2B-7561-45E4-B30C-DC172131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7C0"/>
    <w:pPr>
      <w:spacing w:after="0" w:line="240" w:lineRule="auto"/>
    </w:pPr>
    <w:rPr>
      <w:rFonts w:ascii="Trebuchet MS" w:eastAsia="Times New Roman" w:hAnsi="Trebuchet MS" w:cs="Times New Roman"/>
      <w:sz w:val="2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4A7"/>
    <w:pPr>
      <w:keepNext/>
      <w:keepLines/>
      <w:spacing w:before="360" w:after="360"/>
      <w:outlineLvl w:val="0"/>
    </w:pPr>
    <w:rPr>
      <w:rFonts w:eastAsiaTheme="majorEastAsia" w:cstheme="majorBidi"/>
      <w:b/>
      <w:bCs/>
      <w:sz w:val="40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134A7"/>
    <w:pPr>
      <w:spacing w:before="240" w:after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8134A7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34A7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134A7"/>
    <w:pPr>
      <w:keepNext/>
      <w:keepLines/>
      <w:spacing w:before="200"/>
      <w:outlineLvl w:val="4"/>
    </w:pPr>
    <w:rPr>
      <w:rFonts w:eastAsiaTheme="majorEastAsia" w:cstheme="majorBidi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134A7"/>
    <w:pPr>
      <w:keepNext/>
      <w:keepLines/>
      <w:spacing w:before="200"/>
      <w:outlineLvl w:val="5"/>
    </w:pPr>
    <w:rPr>
      <w:rFonts w:eastAsiaTheme="majorEastAsia" w:cstheme="majorBidi"/>
      <w:i/>
      <w:i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134A7"/>
    <w:pPr>
      <w:keepNext/>
      <w:keepLines/>
      <w:spacing w:before="200"/>
      <w:outlineLvl w:val="6"/>
    </w:pPr>
    <w:rPr>
      <w:rFonts w:eastAsiaTheme="majorEastAsia" w:cstheme="majorBidi"/>
      <w:i/>
      <w:iCs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134A7"/>
    <w:pPr>
      <w:keepNext/>
      <w:keepLines/>
      <w:spacing w:before="200"/>
      <w:outlineLvl w:val="7"/>
    </w:pPr>
    <w:rPr>
      <w:rFonts w:eastAsiaTheme="majorEastAsia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134A7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4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A7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134A7"/>
    <w:rPr>
      <w:rFonts w:ascii="Arial" w:hAnsi="Arial"/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8134A7"/>
    <w:rPr>
      <w:rFonts w:ascii="Arial" w:hAnsi="Arial"/>
      <w:i/>
      <w:iCs/>
    </w:rPr>
  </w:style>
  <w:style w:type="paragraph" w:styleId="Footer">
    <w:name w:val="footer"/>
    <w:basedOn w:val="Normal"/>
    <w:link w:val="FooterChar"/>
    <w:uiPriority w:val="99"/>
    <w:unhideWhenUsed/>
    <w:rsid w:val="008134A7"/>
    <w:pPr>
      <w:tabs>
        <w:tab w:val="center" w:pos="4513"/>
        <w:tab w:val="right" w:pos="9026"/>
      </w:tabs>
    </w:pPr>
    <w:rPr>
      <w:rFonts w:eastAsia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34A7"/>
    <w:rPr>
      <w:rFonts w:ascii="Trebuchet MS" w:hAnsi="Trebuchet MS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134A7"/>
    <w:pPr>
      <w:tabs>
        <w:tab w:val="center" w:pos="4513"/>
        <w:tab w:val="right" w:pos="9026"/>
      </w:tabs>
    </w:pPr>
    <w:rPr>
      <w:rFonts w:eastAsia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34A7"/>
    <w:rPr>
      <w:rFonts w:ascii="Trebuchet MS" w:hAnsi="Trebuchet MS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34A7"/>
    <w:rPr>
      <w:rFonts w:ascii="Trebuchet MS" w:eastAsiaTheme="majorEastAsia" w:hAnsi="Trebuchet MS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34A7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34A7"/>
    <w:rPr>
      <w:rFonts w:ascii="Trebuchet MS" w:eastAsiaTheme="majorEastAsia" w:hAnsi="Trebuchet MS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34A7"/>
    <w:rPr>
      <w:rFonts w:ascii="Trebuchet MS" w:eastAsiaTheme="majorEastAsia" w:hAnsi="Trebuchet MS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4A7"/>
    <w:rPr>
      <w:rFonts w:ascii="Trebuchet MS" w:eastAsiaTheme="majorEastAsia" w:hAnsi="Trebuchet MS" w:cstheme="majorBidi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4A7"/>
    <w:rPr>
      <w:rFonts w:ascii="Trebuchet MS" w:eastAsiaTheme="majorEastAsia" w:hAnsi="Trebuchet MS" w:cstheme="majorBidi"/>
      <w:i/>
      <w:iCs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4A7"/>
    <w:rPr>
      <w:rFonts w:ascii="Trebuchet MS" w:eastAsiaTheme="majorEastAsia" w:hAnsi="Trebuchet MS" w:cstheme="majorBidi"/>
      <w:i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4A7"/>
    <w:rPr>
      <w:rFonts w:ascii="Trebuchet MS" w:eastAsiaTheme="majorEastAsia" w:hAnsi="Trebuchet MS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4A7"/>
    <w:rPr>
      <w:rFonts w:ascii="Trebuchet MS" w:eastAsiaTheme="majorEastAsia" w:hAnsi="Trebuchet MS" w:cstheme="majorBidi"/>
      <w:i/>
      <w:iCs/>
      <w:sz w:val="20"/>
      <w:szCs w:val="20"/>
    </w:rPr>
  </w:style>
  <w:style w:type="character" w:styleId="Hyperlink">
    <w:name w:val="Hyperlink"/>
    <w:basedOn w:val="DefaultParagraphFont"/>
    <w:unhideWhenUsed/>
    <w:rsid w:val="008134A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134A7"/>
    <w:rPr>
      <w:rFonts w:ascii="Arial" w:hAnsi="Arial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4A7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4A7"/>
    <w:rPr>
      <w:rFonts w:ascii="Trebuchet MS" w:hAnsi="Trebuchet MS"/>
      <w:b/>
      <w:bCs/>
      <w:i/>
      <w:iCs/>
      <w:sz w:val="28"/>
      <w:szCs w:val="24"/>
    </w:rPr>
  </w:style>
  <w:style w:type="character" w:styleId="IntenseReference">
    <w:name w:val="Intense Reference"/>
    <w:basedOn w:val="DefaultParagraphFont"/>
    <w:uiPriority w:val="32"/>
    <w:unhideWhenUsed/>
    <w:rsid w:val="008134A7"/>
    <w:rPr>
      <w:rFonts w:ascii="Arial" w:hAnsi="Arial"/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8134A7"/>
    <w:pPr>
      <w:ind w:left="720"/>
      <w:contextualSpacing/>
    </w:pPr>
    <w:rPr>
      <w:rFonts w:eastAsiaTheme="minorHAnsi" w:cstheme="minorBidi"/>
      <w:lang w:eastAsia="en-US"/>
    </w:rPr>
  </w:style>
  <w:style w:type="paragraph" w:styleId="NoSpacing">
    <w:name w:val="No Spacing"/>
    <w:uiPriority w:val="1"/>
    <w:rsid w:val="008134A7"/>
    <w:pPr>
      <w:spacing w:after="0" w:line="240" w:lineRule="auto"/>
    </w:pPr>
    <w:rPr>
      <w:rFonts w:ascii="Arial" w:hAnsi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134A7"/>
    <w:rPr>
      <w:rFonts w:eastAsia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134A7"/>
    <w:rPr>
      <w:rFonts w:ascii="Trebuchet MS" w:hAnsi="Trebuchet MS"/>
      <w:i/>
      <w:iCs/>
      <w:color w:val="000000" w:themeColor="text1"/>
      <w:sz w:val="28"/>
      <w:szCs w:val="24"/>
    </w:rPr>
  </w:style>
  <w:style w:type="character" w:styleId="Strong">
    <w:name w:val="Strong"/>
    <w:basedOn w:val="DefaultParagraphFont"/>
    <w:uiPriority w:val="22"/>
    <w:qFormat/>
    <w:rsid w:val="008134A7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8134A7"/>
    <w:pPr>
      <w:numPr>
        <w:ilvl w:val="1"/>
      </w:numPr>
    </w:pPr>
    <w:rPr>
      <w:rFonts w:eastAsiaTheme="majorEastAsia" w:cstheme="majorBidi"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134A7"/>
    <w:rPr>
      <w:rFonts w:ascii="Trebuchet MS" w:eastAsiaTheme="majorEastAsia" w:hAnsi="Trebuchet MS" w:cstheme="majorBidi"/>
      <w:iCs/>
      <w:spacing w:val="15"/>
      <w:sz w:val="28"/>
      <w:szCs w:val="24"/>
    </w:rPr>
  </w:style>
  <w:style w:type="character" w:styleId="SubtleEmphasis">
    <w:name w:val="Subtle Emphasis"/>
    <w:basedOn w:val="DefaultParagraphFont"/>
    <w:uiPriority w:val="19"/>
    <w:qFormat/>
    <w:rsid w:val="008134A7"/>
    <w:rPr>
      <w:rFonts w:ascii="Arial" w:hAnsi="Arial"/>
      <w:i/>
      <w:iCs/>
      <w:color w:val="auto"/>
    </w:rPr>
  </w:style>
  <w:style w:type="character" w:styleId="SubtleReference">
    <w:name w:val="Subtle Reference"/>
    <w:basedOn w:val="DefaultParagraphFont"/>
    <w:uiPriority w:val="31"/>
    <w:unhideWhenUsed/>
    <w:rsid w:val="008134A7"/>
    <w:rPr>
      <w:rFonts w:ascii="Arial" w:hAnsi="Arial"/>
      <w:smallCaps/>
      <w:color w:val="auto"/>
      <w:u w:val="single"/>
    </w:rPr>
  </w:style>
  <w:style w:type="table" w:styleId="TableGrid">
    <w:name w:val="Table Grid"/>
    <w:basedOn w:val="TableNormal"/>
    <w:uiPriority w:val="59"/>
    <w:rsid w:val="008134A7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134A7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134A7"/>
    <w:rPr>
      <w:rFonts w:ascii="Trebuchet MS" w:eastAsiaTheme="majorEastAsia" w:hAnsi="Trebuchet MS" w:cstheme="majorBidi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rsid w:val="008134A7"/>
    <w:pPr>
      <w:spacing w:after="100"/>
    </w:pPr>
    <w:rPr>
      <w:rFonts w:eastAsiaTheme="minorHAnsi" w:cstheme="minorBidi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34A7"/>
    <w:pPr>
      <w:spacing w:before="480" w:after="0" w:line="276" w:lineRule="auto"/>
      <w:outlineLvl w:val="9"/>
    </w:pPr>
    <w:rPr>
      <w:rFonts w:asciiTheme="majorHAnsi" w:hAnsiTheme="majorHAnsi"/>
      <w:color w:val="2F5496" w:themeColor="accent1" w:themeShade="BF"/>
      <w:sz w:val="28"/>
      <w:lang w:val="en-US" w:eastAsia="ja-JP"/>
    </w:rPr>
  </w:style>
  <w:style w:type="character" w:customStyle="1" w:styleId="A3">
    <w:name w:val="A3"/>
    <w:uiPriority w:val="99"/>
    <w:rsid w:val="00F159D0"/>
    <w:rPr>
      <w:rFonts w:cs="Century Gothic"/>
      <w:b/>
      <w:bCs/>
      <w:color w:val="000000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159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627"/>
    <w:rPr>
      <w:color w:val="605E5C"/>
      <w:shd w:val="clear" w:color="auto" w:fill="E1DFDD"/>
    </w:rPr>
  </w:style>
  <w:style w:type="paragraph" w:customStyle="1" w:styleId="Pa5">
    <w:name w:val="Pa5"/>
    <w:basedOn w:val="Normal"/>
    <w:next w:val="Normal"/>
    <w:uiPriority w:val="99"/>
    <w:rsid w:val="00C122D7"/>
    <w:pPr>
      <w:autoSpaceDE w:val="0"/>
      <w:autoSpaceDN w:val="0"/>
      <w:adjustRightInd w:val="0"/>
      <w:spacing w:line="241" w:lineRule="atLeast"/>
    </w:pPr>
    <w:rPr>
      <w:rFonts w:ascii="Century Gothic" w:eastAsiaTheme="minorHAnsi" w:hAnsi="Century Gothic" w:cstheme="minorBidi"/>
      <w:lang w:eastAsia="en-US"/>
    </w:rPr>
  </w:style>
  <w:style w:type="character" w:customStyle="1" w:styleId="A4">
    <w:name w:val="A4"/>
    <w:uiPriority w:val="99"/>
    <w:rsid w:val="00C122D7"/>
    <w:rPr>
      <w:rFonts w:ascii="Century Gothic" w:hAnsi="Century Gothic" w:cs="Century Gothic" w:hint="default"/>
      <w:b/>
      <w:bCs/>
      <w:color w:val="008DCD"/>
      <w:sz w:val="36"/>
      <w:szCs w:val="36"/>
    </w:rPr>
  </w:style>
  <w:style w:type="paragraph" w:customStyle="1" w:styleId="Default">
    <w:name w:val="Default"/>
    <w:rsid w:val="003973F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86874"/>
    <w:pPr>
      <w:spacing w:line="2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486874"/>
    <w:rPr>
      <w:rFonts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qualityadvisoryservice.com/" TargetMode="External"/><Relationship Id="rId18" Type="http://schemas.openxmlformats.org/officeDocument/2006/relationships/hyperlink" Target="http://www.rnib.org.uk/" TargetMode="External"/><Relationship Id="rId26" Type="http://schemas.openxmlformats.org/officeDocument/2006/relationships/hyperlink" Target="mailto:Information@guidedogs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cn.org.uk/-/media/royal-college-of-nursing/documents/publications/2019/december/007-925.pdf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equalityni.org/" TargetMode="External"/><Relationship Id="rId17" Type="http://schemas.openxmlformats.org/officeDocument/2006/relationships/hyperlink" Target="https://www.youtube.com/watch?v=gTdW1XRkZEM" TargetMode="External"/><Relationship Id="rId25" Type="http://schemas.openxmlformats.org/officeDocument/2006/relationships/hyperlink" Target="https://www.gov.uk/government/publications/fire-safety-risk-assessment-means-of-escape-for-disabled-people" TargetMode="External"/><Relationship Id="rId33" Type="http://schemas.openxmlformats.org/officeDocument/2006/relationships/hyperlink" Target="https://biaza.org.uk/downloader/214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ssistancedogs.org.uk/" TargetMode="External"/><Relationship Id="rId20" Type="http://schemas.openxmlformats.org/officeDocument/2006/relationships/hyperlink" Target="mailto:partners@guidedogs.org.uk" TargetMode="External"/><Relationship Id="rId29" Type="http://schemas.openxmlformats.org/officeDocument/2006/relationships/hyperlink" Target="https://www.gov.uk/government/publications/inclusive-mobility-using-tactile-paving-surfa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qualityhumanrights.com/" TargetMode="External"/><Relationship Id="rId24" Type="http://schemas.openxmlformats.org/officeDocument/2006/relationships/hyperlink" Target="http://www.rnib.org.uk/" TargetMode="External"/><Relationship Id="rId32" Type="http://schemas.openxmlformats.org/officeDocument/2006/relationships/hyperlink" Target="https://www.efl.com/inclus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qualityhumanrights.com/guidance/business/guidance-businesses?return-url=https%3A%2F%2Fwww.equalityhumanrights.com%2Fsearch%3Fkeys%3Dguidance%2Bfor%2Bbusinesses" TargetMode="External"/><Relationship Id="rId23" Type="http://schemas.openxmlformats.org/officeDocument/2006/relationships/hyperlink" Target="http://www.writetothem.com/" TargetMode="External"/><Relationship Id="rId28" Type="http://schemas.openxmlformats.org/officeDocument/2006/relationships/hyperlink" Target="https://www.dsni.co.uk/resource-library-1/access-guide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nformation@guidedogs.org.uk" TargetMode="External"/><Relationship Id="rId19" Type="http://schemas.openxmlformats.org/officeDocument/2006/relationships/hyperlink" Target="https://www.guidedogs.org.uk/getting-support/information-and-advice/sighted-guiding-instructional-videos/" TargetMode="External"/><Relationship Id="rId31" Type="http://schemas.openxmlformats.org/officeDocument/2006/relationships/hyperlink" Target="https://www.englandfootball.com/play/disability-footbal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equalityhumanrights.com/guidance/assistance-dogs-guide-all-businesses" TargetMode="External"/><Relationship Id="rId22" Type="http://schemas.openxmlformats.org/officeDocument/2006/relationships/hyperlink" Target="http://www.gov.uk/find-local-council" TargetMode="External"/><Relationship Id="rId27" Type="http://schemas.openxmlformats.org/officeDocument/2006/relationships/hyperlink" Target="https://sgsa.org.uk/physical-factors/accessibility/" TargetMode="External"/><Relationship Id="rId30" Type="http://schemas.openxmlformats.org/officeDocument/2006/relationships/hyperlink" Target="http://www.levelplayingfield.org.uk/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df5cd-9791-453d-9374-01e8d7f899e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E1D8191883B498E082903B60B31A8" ma:contentTypeVersion="6" ma:contentTypeDescription="Create a new document." ma:contentTypeScope="" ma:versionID="8a4c0c1bb574e807580ed9d9177bf7fd">
  <xsd:schema xmlns:xsd="http://www.w3.org/2001/XMLSchema" xmlns:xs="http://www.w3.org/2001/XMLSchema" xmlns:p="http://schemas.microsoft.com/office/2006/metadata/properties" xmlns:ns2="44adbea9-107d-4ab0-8a94-87dc901da0f3" xmlns:ns3="655df5cd-9791-453d-9374-01e8d7f899e6" targetNamespace="http://schemas.microsoft.com/office/2006/metadata/properties" ma:root="true" ma:fieldsID="54f2810cc12c58eaf6ce89563413afc6" ns2:_="" ns3:_="">
    <xsd:import namespace="44adbea9-107d-4ab0-8a94-87dc901da0f3"/>
    <xsd:import namespace="655df5cd-9791-453d-9374-01e8d7f89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bea9-107d-4ab0-8a94-87dc901d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f5cd-9791-453d-9374-01e8d7f89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94F3-9C2B-4C70-B89C-D9036E818923}">
  <ds:schemaRefs>
    <ds:schemaRef ds:uri="44adbea9-107d-4ab0-8a94-87dc901da0f3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55df5cd-9791-453d-9374-01e8d7f899e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E8A73E-6A1F-4831-8E50-90EF6589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bea9-107d-4ab0-8a94-87dc901da0f3"/>
    <ds:schemaRef ds:uri="655df5cd-9791-453d-9374-01e8d7f8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FC50-1838-4422-895A-B3FEE3509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E3BF9-7836-49F4-99E6-8D6D8B65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808</Words>
  <Characters>4608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Links>
    <vt:vector size="156" baseType="variant">
      <vt:variant>
        <vt:i4>4849678</vt:i4>
      </vt:variant>
      <vt:variant>
        <vt:i4>75</vt:i4>
      </vt:variant>
      <vt:variant>
        <vt:i4>0</vt:i4>
      </vt:variant>
      <vt:variant>
        <vt:i4>5</vt:i4>
      </vt:variant>
      <vt:variant>
        <vt:lpwstr>https://biaza.org.uk/downloader/2144</vt:lpwstr>
      </vt:variant>
      <vt:variant>
        <vt:lpwstr/>
      </vt:variant>
      <vt:variant>
        <vt:i4>3014781</vt:i4>
      </vt:variant>
      <vt:variant>
        <vt:i4>72</vt:i4>
      </vt:variant>
      <vt:variant>
        <vt:i4>0</vt:i4>
      </vt:variant>
      <vt:variant>
        <vt:i4>5</vt:i4>
      </vt:variant>
      <vt:variant>
        <vt:lpwstr>http://www.rfl.uk.com/</vt:lpwstr>
      </vt:variant>
      <vt:variant>
        <vt:lpwstr/>
      </vt:variant>
      <vt:variant>
        <vt:i4>6160465</vt:i4>
      </vt:variant>
      <vt:variant>
        <vt:i4>69</vt:i4>
      </vt:variant>
      <vt:variant>
        <vt:i4>0</vt:i4>
      </vt:variant>
      <vt:variant>
        <vt:i4>5</vt:i4>
      </vt:variant>
      <vt:variant>
        <vt:lpwstr>https://www.efl.com/supporters/inclusion-and-anti-discrimination/disability-football/</vt:lpwstr>
      </vt:variant>
      <vt:variant>
        <vt:lpwstr/>
      </vt:variant>
      <vt:variant>
        <vt:i4>917527</vt:i4>
      </vt:variant>
      <vt:variant>
        <vt:i4>66</vt:i4>
      </vt:variant>
      <vt:variant>
        <vt:i4>0</vt:i4>
      </vt:variant>
      <vt:variant>
        <vt:i4>5</vt:i4>
      </vt:variant>
      <vt:variant>
        <vt:lpwstr>https://www.englandfootball.com/play/disability-football</vt:lpwstr>
      </vt:variant>
      <vt:variant>
        <vt:lpwstr/>
      </vt:variant>
      <vt:variant>
        <vt:i4>1245267</vt:i4>
      </vt:variant>
      <vt:variant>
        <vt:i4>63</vt:i4>
      </vt:variant>
      <vt:variant>
        <vt:i4>0</vt:i4>
      </vt:variant>
      <vt:variant>
        <vt:i4>5</vt:i4>
      </vt:variant>
      <vt:variant>
        <vt:lpwstr>http://www.levelplayingfield.org.uk/</vt:lpwstr>
      </vt:variant>
      <vt:variant>
        <vt:lpwstr/>
      </vt:variant>
      <vt:variant>
        <vt:i4>7864357</vt:i4>
      </vt:variant>
      <vt:variant>
        <vt:i4>60</vt:i4>
      </vt:variant>
      <vt:variant>
        <vt:i4>0</vt:i4>
      </vt:variant>
      <vt:variant>
        <vt:i4>5</vt:i4>
      </vt:variant>
      <vt:variant>
        <vt:lpwstr>https://www.gov.uk/government/publications/inclusive-mobility-using-tactile-paving-surfaces</vt:lpwstr>
      </vt:variant>
      <vt:variant>
        <vt:lpwstr/>
      </vt:variant>
      <vt:variant>
        <vt:i4>3866662</vt:i4>
      </vt:variant>
      <vt:variant>
        <vt:i4>57</vt:i4>
      </vt:variant>
      <vt:variant>
        <vt:i4>0</vt:i4>
      </vt:variant>
      <vt:variant>
        <vt:i4>5</vt:i4>
      </vt:variant>
      <vt:variant>
        <vt:lpwstr>https://www.dsni.co.uk/resource-library-1/access-guide/</vt:lpwstr>
      </vt:variant>
      <vt:variant>
        <vt:lpwstr/>
      </vt:variant>
      <vt:variant>
        <vt:i4>589913</vt:i4>
      </vt:variant>
      <vt:variant>
        <vt:i4>54</vt:i4>
      </vt:variant>
      <vt:variant>
        <vt:i4>0</vt:i4>
      </vt:variant>
      <vt:variant>
        <vt:i4>5</vt:i4>
      </vt:variant>
      <vt:variant>
        <vt:lpwstr>https://sgsa.org.uk/wp-content/uploads/2018/09/Accessible-Stadia.pdf</vt:lpwstr>
      </vt:variant>
      <vt:variant>
        <vt:lpwstr/>
      </vt:variant>
      <vt:variant>
        <vt:i4>2162796</vt:i4>
      </vt:variant>
      <vt:variant>
        <vt:i4>51</vt:i4>
      </vt:variant>
      <vt:variant>
        <vt:i4>0</vt:i4>
      </vt:variant>
      <vt:variant>
        <vt:i4>5</vt:i4>
      </vt:variant>
      <vt:variant>
        <vt:lpwstr>http://www.equalityhumanrights.com/en/publication-download/take-lead-guide-welcoming-customers-assistance-dogs</vt:lpwstr>
      </vt:variant>
      <vt:variant>
        <vt:lpwstr/>
      </vt:variant>
      <vt:variant>
        <vt:i4>7536669</vt:i4>
      </vt:variant>
      <vt:variant>
        <vt:i4>48</vt:i4>
      </vt:variant>
      <vt:variant>
        <vt:i4>0</vt:i4>
      </vt:variant>
      <vt:variant>
        <vt:i4>5</vt:i4>
      </vt:variant>
      <vt:variant>
        <vt:lpwstr>mailto:Information@guidedogs.org.uk</vt:lpwstr>
      </vt:variant>
      <vt:variant>
        <vt:lpwstr/>
      </vt:variant>
      <vt:variant>
        <vt:i4>3145835</vt:i4>
      </vt:variant>
      <vt:variant>
        <vt:i4>45</vt:i4>
      </vt:variant>
      <vt:variant>
        <vt:i4>0</vt:i4>
      </vt:variant>
      <vt:variant>
        <vt:i4>5</vt:i4>
      </vt:variant>
      <vt:variant>
        <vt:lpwstr>https://www.gov.uk/government/publications/fire-safety-risk-assessment-means-of-escape-for-disabled-people</vt:lpwstr>
      </vt:variant>
      <vt:variant>
        <vt:lpwstr/>
      </vt:variant>
      <vt:variant>
        <vt:i4>2687009</vt:i4>
      </vt:variant>
      <vt:variant>
        <vt:i4>42</vt:i4>
      </vt:variant>
      <vt:variant>
        <vt:i4>0</vt:i4>
      </vt:variant>
      <vt:variant>
        <vt:i4>5</vt:i4>
      </vt:variant>
      <vt:variant>
        <vt:lpwstr>http://www.rnib.org.uk/</vt:lpwstr>
      </vt:variant>
      <vt:variant>
        <vt:lpwstr/>
      </vt:variant>
      <vt:variant>
        <vt:i4>3407986</vt:i4>
      </vt:variant>
      <vt:variant>
        <vt:i4>39</vt:i4>
      </vt:variant>
      <vt:variant>
        <vt:i4>0</vt:i4>
      </vt:variant>
      <vt:variant>
        <vt:i4>5</vt:i4>
      </vt:variant>
      <vt:variant>
        <vt:lpwstr>http://www.writetothem.com/</vt:lpwstr>
      </vt:variant>
      <vt:variant>
        <vt:lpwstr/>
      </vt:variant>
      <vt:variant>
        <vt:i4>786448</vt:i4>
      </vt:variant>
      <vt:variant>
        <vt:i4>36</vt:i4>
      </vt:variant>
      <vt:variant>
        <vt:i4>0</vt:i4>
      </vt:variant>
      <vt:variant>
        <vt:i4>5</vt:i4>
      </vt:variant>
      <vt:variant>
        <vt:lpwstr>https://www.gov.uk/find-local-council</vt:lpwstr>
      </vt:variant>
      <vt:variant>
        <vt:lpwstr/>
      </vt:variant>
      <vt:variant>
        <vt:i4>851989</vt:i4>
      </vt:variant>
      <vt:variant>
        <vt:i4>33</vt:i4>
      </vt:variant>
      <vt:variant>
        <vt:i4>0</vt:i4>
      </vt:variant>
      <vt:variant>
        <vt:i4>5</vt:i4>
      </vt:variant>
      <vt:variant>
        <vt:lpwstr>https://www.rcn.org.uk/-/media/royal-college-of-nursing/documents/publications/2019/december/007-925.pdf</vt:lpwstr>
      </vt:variant>
      <vt:variant>
        <vt:lpwstr/>
      </vt:variant>
      <vt:variant>
        <vt:i4>7536669</vt:i4>
      </vt:variant>
      <vt:variant>
        <vt:i4>30</vt:i4>
      </vt:variant>
      <vt:variant>
        <vt:i4>0</vt:i4>
      </vt:variant>
      <vt:variant>
        <vt:i4>5</vt:i4>
      </vt:variant>
      <vt:variant>
        <vt:lpwstr>mailto:Information@guidedogs.org.uk</vt:lpwstr>
      </vt:variant>
      <vt:variant>
        <vt:lpwstr/>
      </vt:variant>
      <vt:variant>
        <vt:i4>3604547</vt:i4>
      </vt:variant>
      <vt:variant>
        <vt:i4>27</vt:i4>
      </vt:variant>
      <vt:variant>
        <vt:i4>0</vt:i4>
      </vt:variant>
      <vt:variant>
        <vt:i4>5</vt:i4>
      </vt:variant>
      <vt:variant>
        <vt:lpwstr>mailto:Partners@guidedogs.org.uk</vt:lpwstr>
      </vt:variant>
      <vt:variant>
        <vt:lpwstr/>
      </vt:variant>
      <vt:variant>
        <vt:i4>6225927</vt:i4>
      </vt:variant>
      <vt:variant>
        <vt:i4>24</vt:i4>
      </vt:variant>
      <vt:variant>
        <vt:i4>0</vt:i4>
      </vt:variant>
      <vt:variant>
        <vt:i4>5</vt:i4>
      </vt:variant>
      <vt:variant>
        <vt:lpwstr>https://www.guidedogs.org.uk/getting-support/information-and-advice/sighted-guiding-instructional-videos/</vt:lpwstr>
      </vt:variant>
      <vt:variant>
        <vt:lpwstr/>
      </vt:variant>
      <vt:variant>
        <vt:i4>2687009</vt:i4>
      </vt:variant>
      <vt:variant>
        <vt:i4>21</vt:i4>
      </vt:variant>
      <vt:variant>
        <vt:i4>0</vt:i4>
      </vt:variant>
      <vt:variant>
        <vt:i4>5</vt:i4>
      </vt:variant>
      <vt:variant>
        <vt:lpwstr>http://www.rnib.org.uk/</vt:lpwstr>
      </vt:variant>
      <vt:variant>
        <vt:lpwstr/>
      </vt:variant>
      <vt:variant>
        <vt:i4>1507398</vt:i4>
      </vt:variant>
      <vt:variant>
        <vt:i4>18</vt:i4>
      </vt:variant>
      <vt:variant>
        <vt:i4>0</vt:i4>
      </vt:variant>
      <vt:variant>
        <vt:i4>5</vt:i4>
      </vt:variant>
      <vt:variant>
        <vt:lpwstr>http://www.assistancedogs.or/</vt:lpwstr>
      </vt:variant>
      <vt:variant>
        <vt:lpwstr/>
      </vt:variant>
      <vt:variant>
        <vt:i4>6619176</vt:i4>
      </vt:variant>
      <vt:variant>
        <vt:i4>15</vt:i4>
      </vt:variant>
      <vt:variant>
        <vt:i4>0</vt:i4>
      </vt:variant>
      <vt:variant>
        <vt:i4>5</vt:i4>
      </vt:variant>
      <vt:variant>
        <vt:lpwstr>https://www.equalityhumanrights.com/en/advice-and-guidance/guidance-businesses</vt:lpwstr>
      </vt:variant>
      <vt:variant>
        <vt:lpwstr/>
      </vt:variant>
      <vt:variant>
        <vt:i4>6160398</vt:i4>
      </vt:variant>
      <vt:variant>
        <vt:i4>12</vt:i4>
      </vt:variant>
      <vt:variant>
        <vt:i4>0</vt:i4>
      </vt:variant>
      <vt:variant>
        <vt:i4>5</vt:i4>
      </vt:variant>
      <vt:variant>
        <vt:lpwstr>https://www.equalityhumanrights.com/en/publication-download/assistance-dogs-guide-all-businesses</vt:lpwstr>
      </vt:variant>
      <vt:variant>
        <vt:lpwstr/>
      </vt:variant>
      <vt:variant>
        <vt:i4>3539066</vt:i4>
      </vt:variant>
      <vt:variant>
        <vt:i4>9</vt:i4>
      </vt:variant>
      <vt:variant>
        <vt:i4>0</vt:i4>
      </vt:variant>
      <vt:variant>
        <vt:i4>5</vt:i4>
      </vt:variant>
      <vt:variant>
        <vt:lpwstr>http://www.equalityadvisoryservice.com/</vt:lpwstr>
      </vt:variant>
      <vt:variant>
        <vt:lpwstr/>
      </vt:variant>
      <vt:variant>
        <vt:i4>4063281</vt:i4>
      </vt:variant>
      <vt:variant>
        <vt:i4>6</vt:i4>
      </vt:variant>
      <vt:variant>
        <vt:i4>0</vt:i4>
      </vt:variant>
      <vt:variant>
        <vt:i4>5</vt:i4>
      </vt:variant>
      <vt:variant>
        <vt:lpwstr>http://www.equalityni.org/</vt:lpwstr>
      </vt:variant>
      <vt:variant>
        <vt:lpwstr/>
      </vt:variant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http://www.equalityhumanrights.com/</vt:lpwstr>
      </vt:variant>
      <vt:variant>
        <vt:lpwstr/>
      </vt:variant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mailto:Information@guidedogs.org.uk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Salenius</dc:creator>
  <cp:keywords/>
  <dc:description/>
  <cp:lastModifiedBy>Kate Marlborough-Jerrett</cp:lastModifiedBy>
  <cp:revision>211</cp:revision>
  <dcterms:created xsi:type="dcterms:W3CDTF">2023-04-06T13:51:00Z</dcterms:created>
  <dcterms:modified xsi:type="dcterms:W3CDTF">2024-06-03T13:53:00Z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0x010100B4DE1D8191883B498E082903B60B31A8</vt:lpwstr>
  </property>
  <property fmtid="{D5CDD505-2E9C-101B-9397-08002B2CF9AE}" pid="3" name="MediaServiceImageTags">
    <vt:lpwstr/>
  </property>
  <property fmtid="{D5CDD505-2E9C-101B-9397-08002B2CF9AE}" pid="4" name="Order">
    <vt:r8>1552500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